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DBC763" w14:textId="521517B7" w:rsidR="00E5127E" w:rsidRPr="00D00D24" w:rsidRDefault="00E5127E" w:rsidP="00DD227C">
      <w:pPr>
        <w:pStyle w:val="CompanyName"/>
        <w:rPr>
          <w:rFonts w:ascii="Calibri" w:hAnsi="Calibri" w:cs="Calibri"/>
        </w:rPr>
      </w:pPr>
      <w:bookmarkStart w:id="0" w:name="_Toc221528436"/>
      <w:bookmarkStart w:id="1" w:name="_GoBack"/>
      <w:bookmarkEnd w:id="1"/>
    </w:p>
    <w:p w14:paraId="757D1A1F" w14:textId="77777777" w:rsidR="00E5127E" w:rsidRPr="00D00D24" w:rsidRDefault="00E5127E" w:rsidP="00DD227C">
      <w:pPr>
        <w:pStyle w:val="CompanyName"/>
        <w:rPr>
          <w:rFonts w:ascii="Calibri" w:hAnsi="Calibri" w:cs="Calibri"/>
        </w:rPr>
      </w:pPr>
    </w:p>
    <w:bookmarkEnd w:id="0"/>
    <w:p w14:paraId="7997BBA2" w14:textId="215CF472" w:rsidR="00DF59C0" w:rsidRPr="00D00D24" w:rsidRDefault="00DF59C0" w:rsidP="00DD227C">
      <w:pPr>
        <w:pStyle w:val="Title"/>
        <w:rPr>
          <w:rFonts w:ascii="Calibri" w:hAnsi="Calibri" w:cs="Calibri"/>
        </w:rPr>
      </w:pPr>
    </w:p>
    <w:p w14:paraId="4D062F4F" w14:textId="256FB3DE" w:rsidR="00DF59C0" w:rsidRPr="00D00D24" w:rsidRDefault="00F71E99" w:rsidP="00DD227C">
      <w:pPr>
        <w:pStyle w:val="Title"/>
        <w:rPr>
          <w:rFonts w:ascii="Calibri" w:hAnsi="Calibri" w:cs="Calibri"/>
        </w:rPr>
      </w:pPr>
      <w:r w:rsidRPr="00D00D24">
        <w:rPr>
          <w:rFonts w:ascii="Calibri" w:hAnsi="Calibri" w:cs="Calibri"/>
          <w:noProof/>
        </w:rPr>
        <w:drawing>
          <wp:anchor distT="0" distB="0" distL="114300" distR="114300" simplePos="0" relativeHeight="251658240" behindDoc="1" locked="0" layoutInCell="1" allowOverlap="1" wp14:anchorId="7686E8F9" wp14:editId="7EE35DBD">
            <wp:simplePos x="0" y="0"/>
            <wp:positionH relativeFrom="column">
              <wp:posOffset>-260488</wp:posOffset>
            </wp:positionH>
            <wp:positionV relativeFrom="paragraph">
              <wp:posOffset>664790</wp:posOffset>
            </wp:positionV>
            <wp:extent cx="5787335" cy="2005346"/>
            <wp:effectExtent l="0" t="0" r="4445" b="0"/>
            <wp:wrapTight wrapText="bothSides">
              <wp:wrapPolygon edited="0">
                <wp:start x="0" y="0"/>
                <wp:lineTo x="0" y="21340"/>
                <wp:lineTo x="21545" y="21340"/>
                <wp:lineTo x="2154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87335" cy="2005346"/>
                    </a:xfrm>
                    <a:prstGeom prst="rect">
                      <a:avLst/>
                    </a:prstGeom>
                  </pic:spPr>
                </pic:pic>
              </a:graphicData>
            </a:graphic>
          </wp:anchor>
        </w:drawing>
      </w:r>
    </w:p>
    <w:p w14:paraId="0ECA74EB" w14:textId="21B55FFB" w:rsidR="00341322" w:rsidRPr="00D00D24" w:rsidRDefault="00D00D24" w:rsidP="00D00D24">
      <w:pPr>
        <w:pStyle w:val="Title"/>
        <w:jc w:val="center"/>
        <w:rPr>
          <w:rFonts w:ascii="Calibri" w:hAnsi="Calibri" w:cs="Calibri"/>
          <w:sz w:val="72"/>
          <w:szCs w:val="72"/>
        </w:rPr>
      </w:pPr>
      <w:r w:rsidRPr="00D00D24">
        <w:rPr>
          <w:rFonts w:ascii="Calibri" w:hAnsi="Calibri" w:cs="Calibri"/>
          <w:sz w:val="72"/>
          <w:szCs w:val="72"/>
        </w:rPr>
        <w:br/>
      </w:r>
      <w:r w:rsidR="005A3A83" w:rsidRPr="00D00D24">
        <w:rPr>
          <w:rFonts w:ascii="Calibri" w:hAnsi="Calibri" w:cs="Calibri"/>
          <w:sz w:val="72"/>
          <w:szCs w:val="72"/>
        </w:rPr>
        <w:t>Inter</w:t>
      </w:r>
      <w:r w:rsidR="00CE4999" w:rsidRPr="00D00D24">
        <w:rPr>
          <w:rFonts w:ascii="Calibri" w:hAnsi="Calibri" w:cs="Calibri"/>
          <w:sz w:val="72"/>
          <w:szCs w:val="72"/>
        </w:rPr>
        <w:t xml:space="preserve">ne procedures </w:t>
      </w:r>
      <w:r w:rsidR="00E5127E" w:rsidRPr="00D00D24">
        <w:rPr>
          <w:rFonts w:ascii="Calibri" w:hAnsi="Calibri" w:cs="Calibri"/>
          <w:sz w:val="72"/>
          <w:szCs w:val="72"/>
        </w:rPr>
        <w:t>voor</w:t>
      </w:r>
      <w:r w:rsidR="00CE4999" w:rsidRPr="00D00D24">
        <w:rPr>
          <w:rFonts w:ascii="Calibri" w:hAnsi="Calibri" w:cs="Calibri"/>
          <w:sz w:val="72"/>
          <w:szCs w:val="72"/>
        </w:rPr>
        <w:t xml:space="preserve"> </w:t>
      </w:r>
      <w:r w:rsidR="00D25421" w:rsidRPr="00D00D24">
        <w:rPr>
          <w:rFonts w:ascii="Calibri" w:hAnsi="Calibri" w:cs="Calibri"/>
          <w:sz w:val="72"/>
          <w:szCs w:val="72"/>
        </w:rPr>
        <w:t>I</w:t>
      </w:r>
      <w:r w:rsidR="00CE4999" w:rsidRPr="00D00D24">
        <w:rPr>
          <w:rFonts w:ascii="Calibri" w:hAnsi="Calibri" w:cs="Calibri"/>
          <w:sz w:val="72"/>
          <w:szCs w:val="72"/>
        </w:rPr>
        <w:t>nformati</w:t>
      </w:r>
      <w:r w:rsidR="005A3A83" w:rsidRPr="00D00D24">
        <w:rPr>
          <w:rFonts w:ascii="Calibri" w:hAnsi="Calibri" w:cs="Calibri"/>
          <w:sz w:val="72"/>
          <w:szCs w:val="72"/>
        </w:rPr>
        <w:t>ebeveiliging</w:t>
      </w:r>
    </w:p>
    <w:p w14:paraId="07F40662" w14:textId="77777777" w:rsidR="00E5127E" w:rsidRPr="00D00D24" w:rsidRDefault="00E5127E" w:rsidP="00DD227C">
      <w:pPr>
        <w:rPr>
          <w:rFonts w:cs="Calibri"/>
        </w:rPr>
      </w:pPr>
    </w:p>
    <w:p w14:paraId="37A59B1E" w14:textId="1393E2AA" w:rsidR="00E5127E" w:rsidRPr="00D00D24" w:rsidRDefault="00137EFA" w:rsidP="00137EFA">
      <w:pPr>
        <w:tabs>
          <w:tab w:val="left" w:pos="1960"/>
        </w:tabs>
        <w:rPr>
          <w:rFonts w:cs="Calibri"/>
        </w:rPr>
      </w:pPr>
      <w:r w:rsidRPr="00D00D24">
        <w:rPr>
          <w:rFonts w:cs="Calibri"/>
        </w:rPr>
        <w:tab/>
      </w:r>
    </w:p>
    <w:p w14:paraId="787D2868" w14:textId="462FE378" w:rsidR="00137EFA" w:rsidRPr="00D00D24" w:rsidRDefault="00137EFA" w:rsidP="00DD227C">
      <w:pPr>
        <w:rPr>
          <w:rFonts w:cs="Calibri"/>
        </w:rPr>
      </w:pPr>
    </w:p>
    <w:p w14:paraId="363650C8" w14:textId="5CC5C87E" w:rsidR="00D00D24" w:rsidRPr="00D00D24" w:rsidRDefault="00D00D24" w:rsidP="00DD227C">
      <w:pPr>
        <w:rPr>
          <w:rFonts w:cs="Calibri"/>
        </w:rPr>
      </w:pPr>
    </w:p>
    <w:p w14:paraId="2AA980B0" w14:textId="43BA9D87" w:rsidR="00D00D24" w:rsidRPr="00D00D24" w:rsidRDefault="00D00D24" w:rsidP="00DD227C">
      <w:pPr>
        <w:rPr>
          <w:rFonts w:cs="Calibri"/>
        </w:rPr>
      </w:pPr>
    </w:p>
    <w:p w14:paraId="693A29B8" w14:textId="775F6456" w:rsidR="00D00D24" w:rsidRPr="00D00D24" w:rsidRDefault="00D00D24" w:rsidP="00DD227C">
      <w:pPr>
        <w:rPr>
          <w:rFonts w:cs="Calibri"/>
        </w:rPr>
      </w:pPr>
    </w:p>
    <w:p w14:paraId="2199380C" w14:textId="0E07E121" w:rsidR="00D00D24" w:rsidRPr="00D00D24" w:rsidRDefault="00D00D24" w:rsidP="00DD227C">
      <w:pPr>
        <w:rPr>
          <w:rFonts w:cs="Calibri"/>
        </w:rPr>
      </w:pPr>
    </w:p>
    <w:p w14:paraId="5F546E60" w14:textId="77777777" w:rsidR="00D00D24" w:rsidRPr="00D00D24" w:rsidRDefault="00D00D24" w:rsidP="00DD227C">
      <w:pPr>
        <w:rPr>
          <w:rFonts w:cs="Calibri"/>
        </w:rPr>
      </w:pPr>
    </w:p>
    <w:p w14:paraId="308F8779" w14:textId="723ECBE2" w:rsidR="00B47442" w:rsidRPr="00D00D24" w:rsidRDefault="00D00D24" w:rsidP="00DD227C">
      <w:pPr>
        <w:rPr>
          <w:rFonts w:cs="Calibri"/>
        </w:rPr>
      </w:pPr>
      <w:r w:rsidRPr="00D00D24">
        <w:rPr>
          <w:rFonts w:cs="Calibri"/>
        </w:rPr>
        <w:t>[BEDRIJF]</w:t>
      </w:r>
    </w:p>
    <w:p w14:paraId="6E2092BD" w14:textId="05972A6C" w:rsidR="00D00D24" w:rsidRPr="00D00D24" w:rsidRDefault="00D00D24" w:rsidP="00DD227C">
      <w:pPr>
        <w:rPr>
          <w:rFonts w:cs="Calibri"/>
        </w:rPr>
      </w:pPr>
      <w:r w:rsidRPr="00D00D24">
        <w:rPr>
          <w:rFonts w:cs="Calibri"/>
        </w:rPr>
        <w:t>Versie: [MAAND] 20</w:t>
      </w:r>
      <w:r w:rsidR="00280CDE">
        <w:rPr>
          <w:rFonts w:cs="Calibri"/>
        </w:rPr>
        <w:t>21</w:t>
      </w:r>
      <w:r w:rsidRPr="00D00D24">
        <w:rPr>
          <w:rFonts w:cs="Calibri"/>
        </w:rPr>
        <w:t xml:space="preserve"> [VERSIE]</w:t>
      </w:r>
    </w:p>
    <w:p w14:paraId="6B3F5EBD" w14:textId="07B60D9F" w:rsidR="00D00D24" w:rsidRPr="00D00D24" w:rsidRDefault="00D00D24" w:rsidP="00DD227C">
      <w:pPr>
        <w:rPr>
          <w:rFonts w:cs="Calibri"/>
        </w:rPr>
      </w:pPr>
      <w:r w:rsidRPr="00D00D24">
        <w:rPr>
          <w:rFonts w:cs="Calibri"/>
        </w:rPr>
        <w:t>Goedgekeurd door management: NOG NIET GOEDGEKEURD</w:t>
      </w:r>
    </w:p>
    <w:p w14:paraId="0D4CF9FD" w14:textId="77777777" w:rsidR="00B47442" w:rsidRPr="00D00D24" w:rsidRDefault="00B47442" w:rsidP="00DD227C">
      <w:pPr>
        <w:rPr>
          <w:rFonts w:cs="Calibri"/>
        </w:rPr>
      </w:pPr>
    </w:p>
    <w:p w14:paraId="35D1CC37" w14:textId="77777777" w:rsidR="00D00D24" w:rsidRDefault="00D00D24" w:rsidP="008716F3">
      <w:pPr>
        <w:pStyle w:val="Heading2"/>
      </w:pPr>
    </w:p>
    <w:p w14:paraId="0FAE2615" w14:textId="77777777" w:rsidR="00BE0A8C" w:rsidRDefault="00BE0A8C">
      <w:pPr>
        <w:rPr>
          <w:rFonts w:eastAsiaTheme="majorEastAsia" w:cs="Calibri"/>
          <w:color w:val="17365D" w:themeColor="text2" w:themeShade="BF"/>
          <w:spacing w:val="5"/>
          <w:kern w:val="28"/>
          <w:sz w:val="36"/>
          <w:szCs w:val="40"/>
        </w:rPr>
      </w:pPr>
      <w:r>
        <w:rPr>
          <w:rFonts w:cs="Calibri"/>
        </w:rPr>
        <w:br w:type="page"/>
      </w:r>
    </w:p>
    <w:p w14:paraId="657EBD50" w14:textId="2F489CA5" w:rsidR="008413B8" w:rsidRPr="00D00D24" w:rsidRDefault="008413B8" w:rsidP="008716F3">
      <w:pPr>
        <w:pStyle w:val="Heading2"/>
      </w:pPr>
      <w:r w:rsidRPr="00D00D24">
        <w:lastRenderedPageBreak/>
        <w:t>Inhoudsopgave</w:t>
      </w:r>
    </w:p>
    <w:p w14:paraId="5F0A7F21" w14:textId="6566DDD2" w:rsidR="002B35C5" w:rsidRDefault="008C202C">
      <w:pPr>
        <w:pStyle w:val="TOC1"/>
        <w:tabs>
          <w:tab w:val="right" w:leader="dot" w:pos="8290"/>
        </w:tabs>
        <w:rPr>
          <w:rFonts w:asciiTheme="minorHAnsi" w:hAnsiTheme="minorHAnsi" w:cstheme="minorBidi"/>
          <w:noProof/>
          <w:sz w:val="24"/>
          <w:lang w:val="en-US"/>
        </w:rPr>
      </w:pPr>
      <w:r w:rsidRPr="00D00D24">
        <w:rPr>
          <w:rFonts w:ascii="Calibri" w:hAnsi="Calibri" w:cs="Calibri"/>
        </w:rPr>
        <w:fldChar w:fldCharType="begin"/>
      </w:r>
      <w:r w:rsidRPr="00D00D24">
        <w:rPr>
          <w:rFonts w:ascii="Calibri" w:hAnsi="Calibri" w:cs="Calibri"/>
        </w:rPr>
        <w:instrText xml:space="preserve"> TOC \o "1-3"</w:instrText>
      </w:r>
      <w:r w:rsidR="00894A06" w:rsidRPr="00D00D24">
        <w:rPr>
          <w:rFonts w:ascii="Calibri" w:hAnsi="Calibri" w:cs="Calibri"/>
        </w:rPr>
        <w:instrText xml:space="preserve"> \b "TOC"</w:instrText>
      </w:r>
      <w:r w:rsidRPr="00D00D24">
        <w:rPr>
          <w:rFonts w:ascii="Calibri" w:hAnsi="Calibri" w:cs="Calibri"/>
        </w:rPr>
        <w:instrText xml:space="preserve"> </w:instrText>
      </w:r>
      <w:r w:rsidRPr="00D00D24">
        <w:rPr>
          <w:rFonts w:ascii="Calibri" w:hAnsi="Calibri" w:cs="Calibri"/>
        </w:rPr>
        <w:fldChar w:fldCharType="separate"/>
      </w:r>
      <w:r w:rsidR="002B35C5">
        <w:rPr>
          <w:noProof/>
        </w:rPr>
        <w:t>Inzicht in context en organisatie</w:t>
      </w:r>
      <w:r w:rsidR="002B35C5">
        <w:rPr>
          <w:noProof/>
        </w:rPr>
        <w:tab/>
      </w:r>
      <w:r w:rsidR="002B35C5">
        <w:rPr>
          <w:noProof/>
        </w:rPr>
        <w:fldChar w:fldCharType="begin"/>
      </w:r>
      <w:r w:rsidR="002B35C5">
        <w:rPr>
          <w:noProof/>
        </w:rPr>
        <w:instrText xml:space="preserve"> PAGEREF _Toc125453087 \h </w:instrText>
      </w:r>
      <w:r w:rsidR="002B35C5">
        <w:rPr>
          <w:noProof/>
        </w:rPr>
      </w:r>
      <w:r w:rsidR="002B35C5">
        <w:rPr>
          <w:noProof/>
        </w:rPr>
        <w:fldChar w:fldCharType="separate"/>
      </w:r>
      <w:r w:rsidR="002B35C5">
        <w:rPr>
          <w:noProof/>
        </w:rPr>
        <w:t>5</w:t>
      </w:r>
      <w:r w:rsidR="002B35C5">
        <w:rPr>
          <w:noProof/>
        </w:rPr>
        <w:fldChar w:fldCharType="end"/>
      </w:r>
    </w:p>
    <w:p w14:paraId="30BBFB57" w14:textId="4E8CB6C9" w:rsidR="002B35C5" w:rsidRDefault="002B35C5">
      <w:pPr>
        <w:pStyle w:val="TOC2"/>
        <w:tabs>
          <w:tab w:val="right" w:leader="dot" w:pos="8290"/>
        </w:tabs>
        <w:rPr>
          <w:rFonts w:asciiTheme="minorHAnsi" w:hAnsiTheme="minorHAnsi" w:cstheme="minorBidi"/>
          <w:noProof/>
          <w:sz w:val="24"/>
          <w:lang w:val="en-US"/>
        </w:rPr>
      </w:pPr>
      <w:r>
        <w:rPr>
          <w:noProof/>
        </w:rPr>
        <w:t>Context en toepassingsgebied / scope</w:t>
      </w:r>
      <w:r>
        <w:rPr>
          <w:noProof/>
        </w:rPr>
        <w:tab/>
      </w:r>
      <w:r>
        <w:rPr>
          <w:noProof/>
        </w:rPr>
        <w:fldChar w:fldCharType="begin"/>
      </w:r>
      <w:r>
        <w:rPr>
          <w:noProof/>
        </w:rPr>
        <w:instrText xml:space="preserve"> PAGEREF _Toc125453088 \h </w:instrText>
      </w:r>
      <w:r>
        <w:rPr>
          <w:noProof/>
        </w:rPr>
      </w:r>
      <w:r>
        <w:rPr>
          <w:noProof/>
        </w:rPr>
        <w:fldChar w:fldCharType="separate"/>
      </w:r>
      <w:r>
        <w:rPr>
          <w:noProof/>
        </w:rPr>
        <w:t>5</w:t>
      </w:r>
      <w:r>
        <w:rPr>
          <w:noProof/>
        </w:rPr>
        <w:fldChar w:fldCharType="end"/>
      </w:r>
    </w:p>
    <w:p w14:paraId="36A61717" w14:textId="12E5B5BA" w:rsidR="002B35C5" w:rsidRDefault="002B35C5">
      <w:pPr>
        <w:pStyle w:val="TOC2"/>
        <w:tabs>
          <w:tab w:val="right" w:leader="dot" w:pos="8290"/>
        </w:tabs>
        <w:rPr>
          <w:rFonts w:asciiTheme="minorHAnsi" w:hAnsiTheme="minorHAnsi" w:cstheme="minorBidi"/>
          <w:noProof/>
          <w:sz w:val="24"/>
          <w:lang w:val="en-US"/>
        </w:rPr>
      </w:pPr>
      <w:r>
        <w:rPr>
          <w:noProof/>
        </w:rPr>
        <w:t>Issues en belanghebbenden</w:t>
      </w:r>
      <w:r>
        <w:rPr>
          <w:noProof/>
        </w:rPr>
        <w:tab/>
      </w:r>
      <w:r>
        <w:rPr>
          <w:noProof/>
        </w:rPr>
        <w:fldChar w:fldCharType="begin"/>
      </w:r>
      <w:r>
        <w:rPr>
          <w:noProof/>
        </w:rPr>
        <w:instrText xml:space="preserve"> PAGEREF _Toc125453089 \h </w:instrText>
      </w:r>
      <w:r>
        <w:rPr>
          <w:noProof/>
        </w:rPr>
      </w:r>
      <w:r>
        <w:rPr>
          <w:noProof/>
        </w:rPr>
        <w:fldChar w:fldCharType="separate"/>
      </w:r>
      <w:r>
        <w:rPr>
          <w:noProof/>
        </w:rPr>
        <w:t>5</w:t>
      </w:r>
      <w:r>
        <w:rPr>
          <w:noProof/>
        </w:rPr>
        <w:fldChar w:fldCharType="end"/>
      </w:r>
    </w:p>
    <w:p w14:paraId="1CD0A912" w14:textId="44C2B307" w:rsidR="002B35C5" w:rsidRDefault="002B35C5">
      <w:pPr>
        <w:pStyle w:val="TOC1"/>
        <w:tabs>
          <w:tab w:val="right" w:leader="dot" w:pos="8290"/>
        </w:tabs>
        <w:rPr>
          <w:rFonts w:asciiTheme="minorHAnsi" w:hAnsiTheme="minorHAnsi" w:cstheme="minorBidi"/>
          <w:noProof/>
          <w:sz w:val="24"/>
          <w:lang w:val="en-US"/>
        </w:rPr>
      </w:pPr>
      <w:r>
        <w:rPr>
          <w:noProof/>
        </w:rPr>
        <w:t>Leiderschap</w:t>
      </w:r>
      <w:r>
        <w:rPr>
          <w:noProof/>
        </w:rPr>
        <w:tab/>
      </w:r>
      <w:r>
        <w:rPr>
          <w:noProof/>
        </w:rPr>
        <w:fldChar w:fldCharType="begin"/>
      </w:r>
      <w:r>
        <w:rPr>
          <w:noProof/>
        </w:rPr>
        <w:instrText xml:space="preserve"> PAGEREF _Toc125453090 \h </w:instrText>
      </w:r>
      <w:r>
        <w:rPr>
          <w:noProof/>
        </w:rPr>
      </w:r>
      <w:r>
        <w:rPr>
          <w:noProof/>
        </w:rPr>
        <w:fldChar w:fldCharType="separate"/>
      </w:r>
      <w:r>
        <w:rPr>
          <w:noProof/>
        </w:rPr>
        <w:t>6</w:t>
      </w:r>
      <w:r>
        <w:rPr>
          <w:noProof/>
        </w:rPr>
        <w:fldChar w:fldCharType="end"/>
      </w:r>
    </w:p>
    <w:p w14:paraId="0BF2D79B" w14:textId="2114BD66" w:rsidR="002B35C5" w:rsidRDefault="002B35C5">
      <w:pPr>
        <w:pStyle w:val="TOC1"/>
        <w:tabs>
          <w:tab w:val="right" w:leader="dot" w:pos="8290"/>
        </w:tabs>
        <w:rPr>
          <w:rFonts w:asciiTheme="minorHAnsi" w:hAnsiTheme="minorHAnsi" w:cstheme="minorBidi"/>
          <w:noProof/>
          <w:sz w:val="24"/>
          <w:lang w:val="en-US"/>
        </w:rPr>
      </w:pPr>
      <w:r>
        <w:rPr>
          <w:noProof/>
        </w:rPr>
        <w:t>Ondersteuning</w:t>
      </w:r>
      <w:r>
        <w:rPr>
          <w:noProof/>
        </w:rPr>
        <w:tab/>
      </w:r>
      <w:r>
        <w:rPr>
          <w:noProof/>
        </w:rPr>
        <w:fldChar w:fldCharType="begin"/>
      </w:r>
      <w:r>
        <w:rPr>
          <w:noProof/>
        </w:rPr>
        <w:instrText xml:space="preserve"> PAGEREF _Toc125453091 \h </w:instrText>
      </w:r>
      <w:r>
        <w:rPr>
          <w:noProof/>
        </w:rPr>
      </w:r>
      <w:r>
        <w:rPr>
          <w:noProof/>
        </w:rPr>
        <w:fldChar w:fldCharType="separate"/>
      </w:r>
      <w:r>
        <w:rPr>
          <w:noProof/>
        </w:rPr>
        <w:t>7</w:t>
      </w:r>
      <w:r>
        <w:rPr>
          <w:noProof/>
        </w:rPr>
        <w:fldChar w:fldCharType="end"/>
      </w:r>
    </w:p>
    <w:p w14:paraId="7E461465" w14:textId="7D365D75" w:rsidR="002B35C5" w:rsidRDefault="002B35C5">
      <w:pPr>
        <w:pStyle w:val="TOC1"/>
        <w:tabs>
          <w:tab w:val="right" w:leader="dot" w:pos="8290"/>
        </w:tabs>
        <w:rPr>
          <w:rFonts w:asciiTheme="minorHAnsi" w:hAnsiTheme="minorHAnsi" w:cstheme="minorBidi"/>
          <w:noProof/>
          <w:sz w:val="24"/>
          <w:lang w:val="en-US"/>
        </w:rPr>
      </w:pPr>
      <w:r>
        <w:rPr>
          <w:noProof/>
        </w:rPr>
        <w:t>Risico inschatting en -behandeling</w:t>
      </w:r>
      <w:r>
        <w:rPr>
          <w:noProof/>
        </w:rPr>
        <w:tab/>
      </w:r>
      <w:r>
        <w:rPr>
          <w:noProof/>
        </w:rPr>
        <w:fldChar w:fldCharType="begin"/>
      </w:r>
      <w:r>
        <w:rPr>
          <w:noProof/>
        </w:rPr>
        <w:instrText xml:space="preserve"> PAGEREF _Toc125453092 \h </w:instrText>
      </w:r>
      <w:r>
        <w:rPr>
          <w:noProof/>
        </w:rPr>
      </w:r>
      <w:r>
        <w:rPr>
          <w:noProof/>
        </w:rPr>
        <w:fldChar w:fldCharType="separate"/>
      </w:r>
      <w:r>
        <w:rPr>
          <w:noProof/>
        </w:rPr>
        <w:t>8</w:t>
      </w:r>
      <w:r>
        <w:rPr>
          <w:noProof/>
        </w:rPr>
        <w:fldChar w:fldCharType="end"/>
      </w:r>
    </w:p>
    <w:p w14:paraId="618964A5" w14:textId="7869BBCC" w:rsidR="002B35C5" w:rsidRDefault="002B35C5">
      <w:pPr>
        <w:pStyle w:val="TOC1"/>
        <w:tabs>
          <w:tab w:val="right" w:leader="dot" w:pos="8290"/>
        </w:tabs>
        <w:rPr>
          <w:rFonts w:asciiTheme="minorHAnsi" w:hAnsiTheme="minorHAnsi" w:cstheme="minorBidi"/>
          <w:noProof/>
          <w:sz w:val="24"/>
          <w:lang w:val="en-US"/>
        </w:rPr>
      </w:pPr>
      <w:r>
        <w:rPr>
          <w:noProof/>
        </w:rPr>
        <w:t>Uitvoering</w:t>
      </w:r>
      <w:r>
        <w:rPr>
          <w:noProof/>
        </w:rPr>
        <w:tab/>
      </w:r>
      <w:r>
        <w:rPr>
          <w:noProof/>
        </w:rPr>
        <w:fldChar w:fldCharType="begin"/>
      </w:r>
      <w:r>
        <w:rPr>
          <w:noProof/>
        </w:rPr>
        <w:instrText xml:space="preserve"> PAGEREF _Toc125453093 \h </w:instrText>
      </w:r>
      <w:r>
        <w:rPr>
          <w:noProof/>
        </w:rPr>
      </w:r>
      <w:r>
        <w:rPr>
          <w:noProof/>
        </w:rPr>
        <w:fldChar w:fldCharType="separate"/>
      </w:r>
      <w:r>
        <w:rPr>
          <w:noProof/>
        </w:rPr>
        <w:t>9</w:t>
      </w:r>
      <w:r>
        <w:rPr>
          <w:noProof/>
        </w:rPr>
        <w:fldChar w:fldCharType="end"/>
      </w:r>
    </w:p>
    <w:p w14:paraId="6EE6F4D1" w14:textId="20DF0238" w:rsidR="002B35C5" w:rsidRDefault="002B35C5">
      <w:pPr>
        <w:pStyle w:val="TOC1"/>
        <w:tabs>
          <w:tab w:val="right" w:leader="dot" w:pos="8290"/>
        </w:tabs>
        <w:rPr>
          <w:rFonts w:asciiTheme="minorHAnsi" w:hAnsiTheme="minorHAnsi" w:cstheme="minorBidi"/>
          <w:noProof/>
          <w:sz w:val="24"/>
          <w:lang w:val="en-US"/>
        </w:rPr>
      </w:pPr>
      <w:r>
        <w:rPr>
          <w:noProof/>
        </w:rPr>
        <w:t>Evaluatie van de prestaties</w:t>
      </w:r>
      <w:r>
        <w:rPr>
          <w:noProof/>
        </w:rPr>
        <w:tab/>
      </w:r>
      <w:r>
        <w:rPr>
          <w:noProof/>
        </w:rPr>
        <w:fldChar w:fldCharType="begin"/>
      </w:r>
      <w:r>
        <w:rPr>
          <w:noProof/>
        </w:rPr>
        <w:instrText xml:space="preserve"> PAGEREF _Toc125453094 \h </w:instrText>
      </w:r>
      <w:r>
        <w:rPr>
          <w:noProof/>
        </w:rPr>
      </w:r>
      <w:r>
        <w:rPr>
          <w:noProof/>
        </w:rPr>
        <w:fldChar w:fldCharType="separate"/>
      </w:r>
      <w:r>
        <w:rPr>
          <w:noProof/>
        </w:rPr>
        <w:t>10</w:t>
      </w:r>
      <w:r>
        <w:rPr>
          <w:noProof/>
        </w:rPr>
        <w:fldChar w:fldCharType="end"/>
      </w:r>
    </w:p>
    <w:p w14:paraId="2D4ADED4" w14:textId="05946C03" w:rsidR="002B35C5" w:rsidRDefault="002B35C5">
      <w:pPr>
        <w:pStyle w:val="TOC2"/>
        <w:tabs>
          <w:tab w:val="right" w:leader="dot" w:pos="8290"/>
        </w:tabs>
        <w:rPr>
          <w:rFonts w:asciiTheme="minorHAnsi" w:hAnsiTheme="minorHAnsi" w:cstheme="minorBidi"/>
          <w:noProof/>
          <w:sz w:val="24"/>
          <w:lang w:val="en-US"/>
        </w:rPr>
      </w:pPr>
      <w:r>
        <w:rPr>
          <w:noProof/>
        </w:rPr>
        <w:t>Meten en monitoren</w:t>
      </w:r>
      <w:r>
        <w:rPr>
          <w:noProof/>
        </w:rPr>
        <w:tab/>
      </w:r>
      <w:r>
        <w:rPr>
          <w:noProof/>
        </w:rPr>
        <w:fldChar w:fldCharType="begin"/>
      </w:r>
      <w:r>
        <w:rPr>
          <w:noProof/>
        </w:rPr>
        <w:instrText xml:space="preserve"> PAGEREF _Toc125453095 \h </w:instrText>
      </w:r>
      <w:r>
        <w:rPr>
          <w:noProof/>
        </w:rPr>
      </w:r>
      <w:r>
        <w:rPr>
          <w:noProof/>
        </w:rPr>
        <w:fldChar w:fldCharType="separate"/>
      </w:r>
      <w:r>
        <w:rPr>
          <w:noProof/>
        </w:rPr>
        <w:t>10</w:t>
      </w:r>
      <w:r>
        <w:rPr>
          <w:noProof/>
        </w:rPr>
        <w:fldChar w:fldCharType="end"/>
      </w:r>
    </w:p>
    <w:p w14:paraId="2C5329E2" w14:textId="017954F0" w:rsidR="002B35C5" w:rsidRDefault="002B35C5">
      <w:pPr>
        <w:pStyle w:val="TOC2"/>
        <w:tabs>
          <w:tab w:val="right" w:leader="dot" w:pos="8290"/>
        </w:tabs>
        <w:rPr>
          <w:rFonts w:asciiTheme="minorHAnsi" w:hAnsiTheme="minorHAnsi" w:cstheme="minorBidi"/>
          <w:noProof/>
          <w:sz w:val="24"/>
          <w:lang w:val="en-US"/>
        </w:rPr>
      </w:pPr>
      <w:r>
        <w:rPr>
          <w:noProof/>
        </w:rPr>
        <w:t>Interne audit</w:t>
      </w:r>
      <w:r>
        <w:rPr>
          <w:noProof/>
        </w:rPr>
        <w:tab/>
      </w:r>
      <w:r>
        <w:rPr>
          <w:noProof/>
        </w:rPr>
        <w:fldChar w:fldCharType="begin"/>
      </w:r>
      <w:r>
        <w:rPr>
          <w:noProof/>
        </w:rPr>
        <w:instrText xml:space="preserve"> PAGEREF _Toc125453096 \h </w:instrText>
      </w:r>
      <w:r>
        <w:rPr>
          <w:noProof/>
        </w:rPr>
      </w:r>
      <w:r>
        <w:rPr>
          <w:noProof/>
        </w:rPr>
        <w:fldChar w:fldCharType="separate"/>
      </w:r>
      <w:r>
        <w:rPr>
          <w:noProof/>
        </w:rPr>
        <w:t>10</w:t>
      </w:r>
      <w:r>
        <w:rPr>
          <w:noProof/>
        </w:rPr>
        <w:fldChar w:fldCharType="end"/>
      </w:r>
    </w:p>
    <w:p w14:paraId="0D7A85CB" w14:textId="7E12989A" w:rsidR="002B35C5" w:rsidRDefault="002B35C5">
      <w:pPr>
        <w:pStyle w:val="TOC2"/>
        <w:tabs>
          <w:tab w:val="right" w:leader="dot" w:pos="8290"/>
        </w:tabs>
        <w:rPr>
          <w:rFonts w:asciiTheme="minorHAnsi" w:hAnsiTheme="minorHAnsi" w:cstheme="minorBidi"/>
          <w:noProof/>
          <w:sz w:val="24"/>
          <w:lang w:val="en-US"/>
        </w:rPr>
      </w:pPr>
      <w:r>
        <w:rPr>
          <w:noProof/>
        </w:rPr>
        <w:t>Directiebeoordeling</w:t>
      </w:r>
      <w:r>
        <w:rPr>
          <w:noProof/>
        </w:rPr>
        <w:tab/>
      </w:r>
      <w:r>
        <w:rPr>
          <w:noProof/>
        </w:rPr>
        <w:fldChar w:fldCharType="begin"/>
      </w:r>
      <w:r>
        <w:rPr>
          <w:noProof/>
        </w:rPr>
        <w:instrText xml:space="preserve"> PAGEREF _Toc125453097 \h </w:instrText>
      </w:r>
      <w:r>
        <w:rPr>
          <w:noProof/>
        </w:rPr>
      </w:r>
      <w:r>
        <w:rPr>
          <w:noProof/>
        </w:rPr>
        <w:fldChar w:fldCharType="separate"/>
      </w:r>
      <w:r>
        <w:rPr>
          <w:noProof/>
        </w:rPr>
        <w:t>10</w:t>
      </w:r>
      <w:r>
        <w:rPr>
          <w:noProof/>
        </w:rPr>
        <w:fldChar w:fldCharType="end"/>
      </w:r>
    </w:p>
    <w:p w14:paraId="306B6330" w14:textId="1AD412F6" w:rsidR="002B35C5" w:rsidRDefault="002B35C5">
      <w:pPr>
        <w:pStyle w:val="TOC1"/>
        <w:tabs>
          <w:tab w:val="right" w:leader="dot" w:pos="8290"/>
        </w:tabs>
        <w:rPr>
          <w:rFonts w:asciiTheme="minorHAnsi" w:hAnsiTheme="minorHAnsi" w:cstheme="minorBidi"/>
          <w:noProof/>
          <w:sz w:val="24"/>
          <w:lang w:val="en-US"/>
        </w:rPr>
      </w:pPr>
      <w:r>
        <w:rPr>
          <w:noProof/>
        </w:rPr>
        <w:t>Verbetering</w:t>
      </w:r>
      <w:r>
        <w:rPr>
          <w:noProof/>
        </w:rPr>
        <w:tab/>
      </w:r>
      <w:r>
        <w:rPr>
          <w:noProof/>
        </w:rPr>
        <w:fldChar w:fldCharType="begin"/>
      </w:r>
      <w:r>
        <w:rPr>
          <w:noProof/>
        </w:rPr>
        <w:instrText xml:space="preserve"> PAGEREF _Toc125453098 \h </w:instrText>
      </w:r>
      <w:r>
        <w:rPr>
          <w:noProof/>
        </w:rPr>
      </w:r>
      <w:r>
        <w:rPr>
          <w:noProof/>
        </w:rPr>
        <w:fldChar w:fldCharType="separate"/>
      </w:r>
      <w:r>
        <w:rPr>
          <w:noProof/>
        </w:rPr>
        <w:t>11</w:t>
      </w:r>
      <w:r>
        <w:rPr>
          <w:noProof/>
        </w:rPr>
        <w:fldChar w:fldCharType="end"/>
      </w:r>
    </w:p>
    <w:p w14:paraId="22C8E2E2" w14:textId="428A4707" w:rsidR="002B35C5" w:rsidRDefault="002B35C5">
      <w:pPr>
        <w:pStyle w:val="TOC2"/>
        <w:tabs>
          <w:tab w:val="right" w:leader="dot" w:pos="8290"/>
        </w:tabs>
        <w:rPr>
          <w:rFonts w:asciiTheme="minorHAnsi" w:hAnsiTheme="minorHAnsi" w:cstheme="minorBidi"/>
          <w:noProof/>
          <w:sz w:val="24"/>
          <w:lang w:val="en-US"/>
        </w:rPr>
      </w:pPr>
      <w:r>
        <w:rPr>
          <w:noProof/>
        </w:rPr>
        <w:t>Reageren op afwijkingen</w:t>
      </w:r>
      <w:r>
        <w:rPr>
          <w:noProof/>
        </w:rPr>
        <w:tab/>
      </w:r>
      <w:r>
        <w:rPr>
          <w:noProof/>
        </w:rPr>
        <w:fldChar w:fldCharType="begin"/>
      </w:r>
      <w:r>
        <w:rPr>
          <w:noProof/>
        </w:rPr>
        <w:instrText xml:space="preserve"> PAGEREF _Toc125453099 \h </w:instrText>
      </w:r>
      <w:r>
        <w:rPr>
          <w:noProof/>
        </w:rPr>
      </w:r>
      <w:r>
        <w:rPr>
          <w:noProof/>
        </w:rPr>
        <w:fldChar w:fldCharType="separate"/>
      </w:r>
      <w:r>
        <w:rPr>
          <w:noProof/>
        </w:rPr>
        <w:t>11</w:t>
      </w:r>
      <w:r>
        <w:rPr>
          <w:noProof/>
        </w:rPr>
        <w:fldChar w:fldCharType="end"/>
      </w:r>
    </w:p>
    <w:p w14:paraId="0FB4C5A8" w14:textId="0ACBC097" w:rsidR="002B35C5" w:rsidRDefault="002B35C5">
      <w:pPr>
        <w:pStyle w:val="TOC2"/>
        <w:tabs>
          <w:tab w:val="right" w:leader="dot" w:pos="8290"/>
        </w:tabs>
        <w:rPr>
          <w:rFonts w:asciiTheme="minorHAnsi" w:hAnsiTheme="minorHAnsi" w:cstheme="minorBidi"/>
          <w:noProof/>
          <w:sz w:val="24"/>
          <w:lang w:val="en-US"/>
        </w:rPr>
      </w:pPr>
      <w:r>
        <w:rPr>
          <w:noProof/>
        </w:rPr>
        <w:t>Continue verbetering</w:t>
      </w:r>
      <w:r>
        <w:rPr>
          <w:noProof/>
        </w:rPr>
        <w:tab/>
      </w:r>
      <w:r>
        <w:rPr>
          <w:noProof/>
        </w:rPr>
        <w:fldChar w:fldCharType="begin"/>
      </w:r>
      <w:r>
        <w:rPr>
          <w:noProof/>
        </w:rPr>
        <w:instrText xml:space="preserve"> PAGEREF _Toc125453100 \h </w:instrText>
      </w:r>
      <w:r>
        <w:rPr>
          <w:noProof/>
        </w:rPr>
      </w:r>
      <w:r>
        <w:rPr>
          <w:noProof/>
        </w:rPr>
        <w:fldChar w:fldCharType="separate"/>
      </w:r>
      <w:r>
        <w:rPr>
          <w:noProof/>
        </w:rPr>
        <w:t>11</w:t>
      </w:r>
      <w:r>
        <w:rPr>
          <w:noProof/>
        </w:rPr>
        <w:fldChar w:fldCharType="end"/>
      </w:r>
    </w:p>
    <w:p w14:paraId="250F716F" w14:textId="71FC0A65" w:rsidR="002B35C5" w:rsidRDefault="002B35C5">
      <w:pPr>
        <w:pStyle w:val="TOC1"/>
        <w:tabs>
          <w:tab w:val="right" w:leader="dot" w:pos="8290"/>
        </w:tabs>
        <w:rPr>
          <w:rFonts w:asciiTheme="minorHAnsi" w:hAnsiTheme="minorHAnsi" w:cstheme="minorBidi"/>
          <w:noProof/>
          <w:sz w:val="24"/>
          <w:lang w:val="en-US"/>
        </w:rPr>
      </w:pPr>
      <w:r>
        <w:rPr>
          <w:noProof/>
        </w:rPr>
        <w:t>Informatiebeveiligingsbeleid (A5)</w:t>
      </w:r>
      <w:r>
        <w:rPr>
          <w:noProof/>
        </w:rPr>
        <w:tab/>
      </w:r>
      <w:r>
        <w:rPr>
          <w:noProof/>
        </w:rPr>
        <w:fldChar w:fldCharType="begin"/>
      </w:r>
      <w:r>
        <w:rPr>
          <w:noProof/>
        </w:rPr>
        <w:instrText xml:space="preserve"> PAGEREF _Toc125453101 \h </w:instrText>
      </w:r>
      <w:r>
        <w:rPr>
          <w:noProof/>
        </w:rPr>
      </w:r>
      <w:r>
        <w:rPr>
          <w:noProof/>
        </w:rPr>
        <w:fldChar w:fldCharType="separate"/>
      </w:r>
      <w:r>
        <w:rPr>
          <w:noProof/>
        </w:rPr>
        <w:t>12</w:t>
      </w:r>
      <w:r>
        <w:rPr>
          <w:noProof/>
        </w:rPr>
        <w:fldChar w:fldCharType="end"/>
      </w:r>
    </w:p>
    <w:p w14:paraId="5C7F7A07" w14:textId="739EED59" w:rsidR="002B35C5" w:rsidRDefault="002B35C5">
      <w:pPr>
        <w:pStyle w:val="TOC2"/>
        <w:tabs>
          <w:tab w:val="right" w:leader="dot" w:pos="8290"/>
        </w:tabs>
        <w:rPr>
          <w:rFonts w:asciiTheme="minorHAnsi" w:hAnsiTheme="minorHAnsi" w:cstheme="minorBidi"/>
          <w:noProof/>
          <w:sz w:val="24"/>
          <w:lang w:val="en-US"/>
        </w:rPr>
      </w:pPr>
      <w:r w:rsidRPr="007047E2">
        <w:rPr>
          <w:rFonts w:cstheme="majorHAnsi"/>
          <w:noProof/>
        </w:rPr>
        <w:t>Aansturing door de directie van de informatiebeveiliging</w:t>
      </w:r>
      <w:r>
        <w:rPr>
          <w:noProof/>
        </w:rPr>
        <w:tab/>
      </w:r>
      <w:r>
        <w:rPr>
          <w:noProof/>
        </w:rPr>
        <w:fldChar w:fldCharType="begin"/>
      </w:r>
      <w:r>
        <w:rPr>
          <w:noProof/>
        </w:rPr>
        <w:instrText xml:space="preserve"> PAGEREF _Toc125453102 \h </w:instrText>
      </w:r>
      <w:r>
        <w:rPr>
          <w:noProof/>
        </w:rPr>
      </w:r>
      <w:r>
        <w:rPr>
          <w:noProof/>
        </w:rPr>
        <w:fldChar w:fldCharType="separate"/>
      </w:r>
      <w:r>
        <w:rPr>
          <w:noProof/>
        </w:rPr>
        <w:t>12</w:t>
      </w:r>
      <w:r>
        <w:rPr>
          <w:noProof/>
        </w:rPr>
        <w:fldChar w:fldCharType="end"/>
      </w:r>
    </w:p>
    <w:p w14:paraId="21793C0E" w14:textId="5A34B648" w:rsidR="002B35C5" w:rsidRDefault="002B35C5">
      <w:pPr>
        <w:pStyle w:val="TOC1"/>
        <w:tabs>
          <w:tab w:val="right" w:leader="dot" w:pos="8290"/>
        </w:tabs>
        <w:rPr>
          <w:rFonts w:asciiTheme="minorHAnsi" w:hAnsiTheme="minorHAnsi" w:cstheme="minorBidi"/>
          <w:noProof/>
          <w:sz w:val="24"/>
          <w:lang w:val="en-US"/>
        </w:rPr>
      </w:pPr>
      <w:r>
        <w:rPr>
          <w:noProof/>
        </w:rPr>
        <w:t>Organiseren van informatiebeveiliging (A6)</w:t>
      </w:r>
      <w:r>
        <w:rPr>
          <w:noProof/>
        </w:rPr>
        <w:tab/>
      </w:r>
      <w:r>
        <w:rPr>
          <w:noProof/>
        </w:rPr>
        <w:fldChar w:fldCharType="begin"/>
      </w:r>
      <w:r>
        <w:rPr>
          <w:noProof/>
        </w:rPr>
        <w:instrText xml:space="preserve"> PAGEREF _Toc125453103 \h </w:instrText>
      </w:r>
      <w:r>
        <w:rPr>
          <w:noProof/>
        </w:rPr>
      </w:r>
      <w:r>
        <w:rPr>
          <w:noProof/>
        </w:rPr>
        <w:fldChar w:fldCharType="separate"/>
      </w:r>
      <w:r>
        <w:rPr>
          <w:noProof/>
        </w:rPr>
        <w:t>13</w:t>
      </w:r>
      <w:r>
        <w:rPr>
          <w:noProof/>
        </w:rPr>
        <w:fldChar w:fldCharType="end"/>
      </w:r>
    </w:p>
    <w:p w14:paraId="4301B2F0" w14:textId="5116569E" w:rsidR="002B35C5" w:rsidRDefault="002B35C5">
      <w:pPr>
        <w:pStyle w:val="TOC3"/>
        <w:tabs>
          <w:tab w:val="right" w:leader="dot" w:pos="8290"/>
        </w:tabs>
        <w:rPr>
          <w:rFonts w:asciiTheme="minorHAnsi" w:hAnsiTheme="minorHAnsi" w:cstheme="minorBidi"/>
          <w:noProof/>
          <w:sz w:val="24"/>
          <w:lang w:val="en-US"/>
        </w:rPr>
      </w:pPr>
      <w:r>
        <w:rPr>
          <w:noProof/>
        </w:rPr>
        <w:t>Interne organisatie</w:t>
      </w:r>
      <w:r>
        <w:rPr>
          <w:noProof/>
        </w:rPr>
        <w:tab/>
      </w:r>
      <w:r>
        <w:rPr>
          <w:noProof/>
        </w:rPr>
        <w:fldChar w:fldCharType="begin"/>
      </w:r>
      <w:r>
        <w:rPr>
          <w:noProof/>
        </w:rPr>
        <w:instrText xml:space="preserve"> PAGEREF _Toc125453104 \h </w:instrText>
      </w:r>
      <w:r>
        <w:rPr>
          <w:noProof/>
        </w:rPr>
      </w:r>
      <w:r>
        <w:rPr>
          <w:noProof/>
        </w:rPr>
        <w:fldChar w:fldCharType="separate"/>
      </w:r>
      <w:r>
        <w:rPr>
          <w:noProof/>
        </w:rPr>
        <w:t>13</w:t>
      </w:r>
      <w:r>
        <w:rPr>
          <w:noProof/>
        </w:rPr>
        <w:fldChar w:fldCharType="end"/>
      </w:r>
    </w:p>
    <w:p w14:paraId="333A7076" w14:textId="2EB49348" w:rsidR="002B35C5" w:rsidRDefault="002B35C5">
      <w:pPr>
        <w:pStyle w:val="TOC3"/>
        <w:tabs>
          <w:tab w:val="right" w:leader="dot" w:pos="8290"/>
        </w:tabs>
        <w:rPr>
          <w:rFonts w:asciiTheme="minorHAnsi" w:hAnsiTheme="minorHAnsi" w:cstheme="minorBidi"/>
          <w:noProof/>
          <w:sz w:val="24"/>
          <w:lang w:val="en-US"/>
        </w:rPr>
      </w:pPr>
      <w:r>
        <w:rPr>
          <w:noProof/>
        </w:rPr>
        <w:t>Mobiele apparatuur en telewerken</w:t>
      </w:r>
      <w:r>
        <w:rPr>
          <w:noProof/>
        </w:rPr>
        <w:tab/>
      </w:r>
      <w:r>
        <w:rPr>
          <w:noProof/>
        </w:rPr>
        <w:fldChar w:fldCharType="begin"/>
      </w:r>
      <w:r>
        <w:rPr>
          <w:noProof/>
        </w:rPr>
        <w:instrText xml:space="preserve"> PAGEREF _Toc125453105 \h </w:instrText>
      </w:r>
      <w:r>
        <w:rPr>
          <w:noProof/>
        </w:rPr>
      </w:r>
      <w:r>
        <w:rPr>
          <w:noProof/>
        </w:rPr>
        <w:fldChar w:fldCharType="separate"/>
      </w:r>
      <w:r>
        <w:rPr>
          <w:noProof/>
        </w:rPr>
        <w:t>14</w:t>
      </w:r>
      <w:r>
        <w:rPr>
          <w:noProof/>
        </w:rPr>
        <w:fldChar w:fldCharType="end"/>
      </w:r>
    </w:p>
    <w:p w14:paraId="63F93F73" w14:textId="6C0D9F88" w:rsidR="002B35C5" w:rsidRDefault="002B35C5">
      <w:pPr>
        <w:pStyle w:val="TOC1"/>
        <w:tabs>
          <w:tab w:val="right" w:leader="dot" w:pos="8290"/>
        </w:tabs>
        <w:rPr>
          <w:rFonts w:asciiTheme="minorHAnsi" w:hAnsiTheme="minorHAnsi" w:cstheme="minorBidi"/>
          <w:noProof/>
          <w:sz w:val="24"/>
          <w:lang w:val="en-US"/>
        </w:rPr>
      </w:pPr>
      <w:r>
        <w:rPr>
          <w:noProof/>
        </w:rPr>
        <w:t>Veilig personeel (A7)</w:t>
      </w:r>
      <w:r>
        <w:rPr>
          <w:noProof/>
        </w:rPr>
        <w:tab/>
      </w:r>
      <w:r>
        <w:rPr>
          <w:noProof/>
        </w:rPr>
        <w:fldChar w:fldCharType="begin"/>
      </w:r>
      <w:r>
        <w:rPr>
          <w:noProof/>
        </w:rPr>
        <w:instrText xml:space="preserve"> PAGEREF _Toc125453106 \h </w:instrText>
      </w:r>
      <w:r>
        <w:rPr>
          <w:noProof/>
        </w:rPr>
      </w:r>
      <w:r>
        <w:rPr>
          <w:noProof/>
        </w:rPr>
        <w:fldChar w:fldCharType="separate"/>
      </w:r>
      <w:r>
        <w:rPr>
          <w:noProof/>
        </w:rPr>
        <w:t>16</w:t>
      </w:r>
      <w:r>
        <w:rPr>
          <w:noProof/>
        </w:rPr>
        <w:fldChar w:fldCharType="end"/>
      </w:r>
    </w:p>
    <w:p w14:paraId="6C03FDC9" w14:textId="2ED1AD6F" w:rsidR="002B35C5" w:rsidRDefault="002B35C5">
      <w:pPr>
        <w:pStyle w:val="TOC3"/>
        <w:tabs>
          <w:tab w:val="right" w:leader="dot" w:pos="8290"/>
        </w:tabs>
        <w:rPr>
          <w:rFonts w:asciiTheme="minorHAnsi" w:hAnsiTheme="minorHAnsi" w:cstheme="minorBidi"/>
          <w:noProof/>
          <w:sz w:val="24"/>
          <w:lang w:val="en-US"/>
        </w:rPr>
      </w:pPr>
      <w:r>
        <w:rPr>
          <w:noProof/>
        </w:rPr>
        <w:t>Voorafgaand aan het dienstverband</w:t>
      </w:r>
      <w:r>
        <w:rPr>
          <w:noProof/>
        </w:rPr>
        <w:tab/>
      </w:r>
      <w:r>
        <w:rPr>
          <w:noProof/>
        </w:rPr>
        <w:fldChar w:fldCharType="begin"/>
      </w:r>
      <w:r>
        <w:rPr>
          <w:noProof/>
        </w:rPr>
        <w:instrText xml:space="preserve"> PAGEREF _Toc125453107 \h </w:instrText>
      </w:r>
      <w:r>
        <w:rPr>
          <w:noProof/>
        </w:rPr>
      </w:r>
      <w:r>
        <w:rPr>
          <w:noProof/>
        </w:rPr>
        <w:fldChar w:fldCharType="separate"/>
      </w:r>
      <w:r>
        <w:rPr>
          <w:noProof/>
        </w:rPr>
        <w:t>16</w:t>
      </w:r>
      <w:r>
        <w:rPr>
          <w:noProof/>
        </w:rPr>
        <w:fldChar w:fldCharType="end"/>
      </w:r>
    </w:p>
    <w:p w14:paraId="702BEE25" w14:textId="08EE5EEA" w:rsidR="002B35C5" w:rsidRDefault="002B35C5">
      <w:pPr>
        <w:pStyle w:val="TOC3"/>
        <w:tabs>
          <w:tab w:val="right" w:leader="dot" w:pos="8290"/>
        </w:tabs>
        <w:rPr>
          <w:rFonts w:asciiTheme="minorHAnsi" w:hAnsiTheme="minorHAnsi" w:cstheme="minorBidi"/>
          <w:noProof/>
          <w:sz w:val="24"/>
          <w:lang w:val="en-US"/>
        </w:rPr>
      </w:pPr>
      <w:r>
        <w:rPr>
          <w:noProof/>
        </w:rPr>
        <w:t>Tijdens het dienstverband:</w:t>
      </w:r>
      <w:r>
        <w:rPr>
          <w:noProof/>
        </w:rPr>
        <w:tab/>
      </w:r>
      <w:r>
        <w:rPr>
          <w:noProof/>
        </w:rPr>
        <w:fldChar w:fldCharType="begin"/>
      </w:r>
      <w:r>
        <w:rPr>
          <w:noProof/>
        </w:rPr>
        <w:instrText xml:space="preserve"> PAGEREF _Toc125453108 \h </w:instrText>
      </w:r>
      <w:r>
        <w:rPr>
          <w:noProof/>
        </w:rPr>
      </w:r>
      <w:r>
        <w:rPr>
          <w:noProof/>
        </w:rPr>
        <w:fldChar w:fldCharType="separate"/>
      </w:r>
      <w:r>
        <w:rPr>
          <w:noProof/>
        </w:rPr>
        <w:t>16</w:t>
      </w:r>
      <w:r>
        <w:rPr>
          <w:noProof/>
        </w:rPr>
        <w:fldChar w:fldCharType="end"/>
      </w:r>
    </w:p>
    <w:p w14:paraId="605BF175" w14:textId="66F30362" w:rsidR="002B35C5" w:rsidRDefault="002B35C5">
      <w:pPr>
        <w:pStyle w:val="TOC3"/>
        <w:tabs>
          <w:tab w:val="right" w:leader="dot" w:pos="8290"/>
        </w:tabs>
        <w:rPr>
          <w:rFonts w:asciiTheme="minorHAnsi" w:hAnsiTheme="minorHAnsi" w:cstheme="minorBidi"/>
          <w:noProof/>
          <w:sz w:val="24"/>
          <w:lang w:val="en-US"/>
        </w:rPr>
      </w:pPr>
      <w:r>
        <w:rPr>
          <w:noProof/>
        </w:rPr>
        <w:t>Beëindiging en wijziging van dienstverband</w:t>
      </w:r>
      <w:r>
        <w:rPr>
          <w:noProof/>
        </w:rPr>
        <w:tab/>
      </w:r>
      <w:r>
        <w:rPr>
          <w:noProof/>
        </w:rPr>
        <w:fldChar w:fldCharType="begin"/>
      </w:r>
      <w:r>
        <w:rPr>
          <w:noProof/>
        </w:rPr>
        <w:instrText xml:space="preserve"> PAGEREF _Toc125453109 \h </w:instrText>
      </w:r>
      <w:r>
        <w:rPr>
          <w:noProof/>
        </w:rPr>
      </w:r>
      <w:r>
        <w:rPr>
          <w:noProof/>
        </w:rPr>
        <w:fldChar w:fldCharType="separate"/>
      </w:r>
      <w:r>
        <w:rPr>
          <w:noProof/>
        </w:rPr>
        <w:t>17</w:t>
      </w:r>
      <w:r>
        <w:rPr>
          <w:noProof/>
        </w:rPr>
        <w:fldChar w:fldCharType="end"/>
      </w:r>
    </w:p>
    <w:p w14:paraId="424B049F" w14:textId="2E107159" w:rsidR="002B35C5" w:rsidRDefault="002B35C5">
      <w:pPr>
        <w:pStyle w:val="TOC1"/>
        <w:tabs>
          <w:tab w:val="right" w:leader="dot" w:pos="8290"/>
        </w:tabs>
        <w:rPr>
          <w:rFonts w:asciiTheme="minorHAnsi" w:hAnsiTheme="minorHAnsi" w:cstheme="minorBidi"/>
          <w:noProof/>
          <w:sz w:val="24"/>
          <w:lang w:val="en-US"/>
        </w:rPr>
      </w:pPr>
      <w:r>
        <w:rPr>
          <w:noProof/>
        </w:rPr>
        <w:t>Beheer van bedrijfsmiddelen (A8)</w:t>
      </w:r>
      <w:r>
        <w:rPr>
          <w:noProof/>
        </w:rPr>
        <w:tab/>
      </w:r>
      <w:r>
        <w:rPr>
          <w:noProof/>
        </w:rPr>
        <w:fldChar w:fldCharType="begin"/>
      </w:r>
      <w:r>
        <w:rPr>
          <w:noProof/>
        </w:rPr>
        <w:instrText xml:space="preserve"> PAGEREF _Toc125453110 \h </w:instrText>
      </w:r>
      <w:r>
        <w:rPr>
          <w:noProof/>
        </w:rPr>
      </w:r>
      <w:r>
        <w:rPr>
          <w:noProof/>
        </w:rPr>
        <w:fldChar w:fldCharType="separate"/>
      </w:r>
      <w:r>
        <w:rPr>
          <w:noProof/>
        </w:rPr>
        <w:t>18</w:t>
      </w:r>
      <w:r>
        <w:rPr>
          <w:noProof/>
        </w:rPr>
        <w:fldChar w:fldCharType="end"/>
      </w:r>
    </w:p>
    <w:p w14:paraId="52FD2FE9" w14:textId="612A4D07" w:rsidR="002B35C5" w:rsidRDefault="002B35C5">
      <w:pPr>
        <w:pStyle w:val="TOC3"/>
        <w:tabs>
          <w:tab w:val="right" w:leader="dot" w:pos="8290"/>
        </w:tabs>
        <w:rPr>
          <w:rFonts w:asciiTheme="minorHAnsi" w:hAnsiTheme="minorHAnsi" w:cstheme="minorBidi"/>
          <w:noProof/>
          <w:sz w:val="24"/>
          <w:lang w:val="en-US"/>
        </w:rPr>
      </w:pPr>
      <w:r>
        <w:rPr>
          <w:noProof/>
        </w:rPr>
        <w:t>Informatieclassificatie</w:t>
      </w:r>
      <w:r>
        <w:rPr>
          <w:noProof/>
        </w:rPr>
        <w:tab/>
      </w:r>
      <w:r>
        <w:rPr>
          <w:noProof/>
        </w:rPr>
        <w:fldChar w:fldCharType="begin"/>
      </w:r>
      <w:r>
        <w:rPr>
          <w:noProof/>
        </w:rPr>
        <w:instrText xml:space="preserve"> PAGEREF _Toc125453111 \h </w:instrText>
      </w:r>
      <w:r>
        <w:rPr>
          <w:noProof/>
        </w:rPr>
      </w:r>
      <w:r>
        <w:rPr>
          <w:noProof/>
        </w:rPr>
        <w:fldChar w:fldCharType="separate"/>
      </w:r>
      <w:r>
        <w:rPr>
          <w:noProof/>
        </w:rPr>
        <w:t>18</w:t>
      </w:r>
      <w:r>
        <w:rPr>
          <w:noProof/>
        </w:rPr>
        <w:fldChar w:fldCharType="end"/>
      </w:r>
    </w:p>
    <w:p w14:paraId="5623E9EA" w14:textId="3599AECE" w:rsidR="002B35C5" w:rsidRDefault="002B35C5">
      <w:pPr>
        <w:pStyle w:val="TOC3"/>
        <w:tabs>
          <w:tab w:val="right" w:leader="dot" w:pos="8290"/>
        </w:tabs>
        <w:rPr>
          <w:rFonts w:asciiTheme="minorHAnsi" w:hAnsiTheme="minorHAnsi" w:cstheme="minorBidi"/>
          <w:noProof/>
          <w:sz w:val="24"/>
          <w:lang w:val="en-US"/>
        </w:rPr>
      </w:pPr>
      <w:r>
        <w:rPr>
          <w:noProof/>
        </w:rPr>
        <w:t>Behandelen van media</w:t>
      </w:r>
      <w:r>
        <w:rPr>
          <w:noProof/>
        </w:rPr>
        <w:tab/>
      </w:r>
      <w:r>
        <w:rPr>
          <w:noProof/>
        </w:rPr>
        <w:fldChar w:fldCharType="begin"/>
      </w:r>
      <w:r>
        <w:rPr>
          <w:noProof/>
        </w:rPr>
        <w:instrText xml:space="preserve"> PAGEREF _Toc125453112 \h </w:instrText>
      </w:r>
      <w:r>
        <w:rPr>
          <w:noProof/>
        </w:rPr>
      </w:r>
      <w:r>
        <w:rPr>
          <w:noProof/>
        </w:rPr>
        <w:fldChar w:fldCharType="separate"/>
      </w:r>
      <w:r>
        <w:rPr>
          <w:noProof/>
        </w:rPr>
        <w:t>19</w:t>
      </w:r>
      <w:r>
        <w:rPr>
          <w:noProof/>
        </w:rPr>
        <w:fldChar w:fldCharType="end"/>
      </w:r>
    </w:p>
    <w:p w14:paraId="3AD1A1E8" w14:textId="6431CC61" w:rsidR="002B35C5" w:rsidRDefault="002B35C5">
      <w:pPr>
        <w:pStyle w:val="TOC1"/>
        <w:tabs>
          <w:tab w:val="right" w:leader="dot" w:pos="8290"/>
        </w:tabs>
        <w:rPr>
          <w:rFonts w:asciiTheme="minorHAnsi" w:hAnsiTheme="minorHAnsi" w:cstheme="minorBidi"/>
          <w:noProof/>
          <w:sz w:val="24"/>
          <w:lang w:val="en-US"/>
        </w:rPr>
      </w:pPr>
      <w:r>
        <w:rPr>
          <w:noProof/>
        </w:rPr>
        <w:t>Toegangsbeveiliging (A9)</w:t>
      </w:r>
      <w:r>
        <w:rPr>
          <w:noProof/>
        </w:rPr>
        <w:tab/>
      </w:r>
      <w:r>
        <w:rPr>
          <w:noProof/>
        </w:rPr>
        <w:fldChar w:fldCharType="begin"/>
      </w:r>
      <w:r>
        <w:rPr>
          <w:noProof/>
        </w:rPr>
        <w:instrText xml:space="preserve"> PAGEREF _Toc125453113 \h </w:instrText>
      </w:r>
      <w:r>
        <w:rPr>
          <w:noProof/>
        </w:rPr>
      </w:r>
      <w:r>
        <w:rPr>
          <w:noProof/>
        </w:rPr>
        <w:fldChar w:fldCharType="separate"/>
      </w:r>
      <w:r>
        <w:rPr>
          <w:noProof/>
        </w:rPr>
        <w:t>20</w:t>
      </w:r>
      <w:r>
        <w:rPr>
          <w:noProof/>
        </w:rPr>
        <w:fldChar w:fldCharType="end"/>
      </w:r>
    </w:p>
    <w:p w14:paraId="173D0A57" w14:textId="5DD3BDF8" w:rsidR="002B35C5" w:rsidRDefault="002B35C5">
      <w:pPr>
        <w:pStyle w:val="TOC3"/>
        <w:tabs>
          <w:tab w:val="right" w:leader="dot" w:pos="8290"/>
        </w:tabs>
        <w:rPr>
          <w:rFonts w:asciiTheme="minorHAnsi" w:hAnsiTheme="minorHAnsi" w:cstheme="minorBidi"/>
          <w:noProof/>
          <w:sz w:val="24"/>
          <w:lang w:val="en-US"/>
        </w:rPr>
      </w:pPr>
      <w:r>
        <w:rPr>
          <w:noProof/>
        </w:rPr>
        <w:t>Bedrijfseisen voor toegangsbeveiliging</w:t>
      </w:r>
      <w:r>
        <w:rPr>
          <w:noProof/>
        </w:rPr>
        <w:tab/>
      </w:r>
      <w:r>
        <w:rPr>
          <w:noProof/>
        </w:rPr>
        <w:fldChar w:fldCharType="begin"/>
      </w:r>
      <w:r>
        <w:rPr>
          <w:noProof/>
        </w:rPr>
        <w:instrText xml:space="preserve"> PAGEREF _Toc125453114 \h </w:instrText>
      </w:r>
      <w:r>
        <w:rPr>
          <w:noProof/>
        </w:rPr>
      </w:r>
      <w:r>
        <w:rPr>
          <w:noProof/>
        </w:rPr>
        <w:fldChar w:fldCharType="separate"/>
      </w:r>
      <w:r>
        <w:rPr>
          <w:noProof/>
        </w:rPr>
        <w:t>20</w:t>
      </w:r>
      <w:r>
        <w:rPr>
          <w:noProof/>
        </w:rPr>
        <w:fldChar w:fldCharType="end"/>
      </w:r>
    </w:p>
    <w:p w14:paraId="1BC262E8" w14:textId="0DDCEA70" w:rsidR="002B35C5" w:rsidRDefault="002B35C5">
      <w:pPr>
        <w:pStyle w:val="TOC3"/>
        <w:tabs>
          <w:tab w:val="right" w:leader="dot" w:pos="8290"/>
        </w:tabs>
        <w:rPr>
          <w:rFonts w:asciiTheme="minorHAnsi" w:hAnsiTheme="minorHAnsi" w:cstheme="minorBidi"/>
          <w:noProof/>
          <w:sz w:val="24"/>
          <w:lang w:val="en-US"/>
        </w:rPr>
      </w:pPr>
      <w:r>
        <w:rPr>
          <w:noProof/>
        </w:rPr>
        <w:t>Beheer van toegangsrechten van gebruikers</w:t>
      </w:r>
      <w:r>
        <w:rPr>
          <w:noProof/>
        </w:rPr>
        <w:tab/>
      </w:r>
      <w:r>
        <w:rPr>
          <w:noProof/>
        </w:rPr>
        <w:fldChar w:fldCharType="begin"/>
      </w:r>
      <w:r>
        <w:rPr>
          <w:noProof/>
        </w:rPr>
        <w:instrText xml:space="preserve"> PAGEREF _Toc125453115 \h </w:instrText>
      </w:r>
      <w:r>
        <w:rPr>
          <w:noProof/>
        </w:rPr>
      </w:r>
      <w:r>
        <w:rPr>
          <w:noProof/>
        </w:rPr>
        <w:fldChar w:fldCharType="separate"/>
      </w:r>
      <w:r>
        <w:rPr>
          <w:noProof/>
        </w:rPr>
        <w:t>20</w:t>
      </w:r>
      <w:r>
        <w:rPr>
          <w:noProof/>
        </w:rPr>
        <w:fldChar w:fldCharType="end"/>
      </w:r>
    </w:p>
    <w:p w14:paraId="0B5913B5" w14:textId="593B2F68" w:rsidR="002B35C5" w:rsidRDefault="002B35C5">
      <w:pPr>
        <w:pStyle w:val="TOC3"/>
        <w:tabs>
          <w:tab w:val="right" w:leader="dot" w:pos="8290"/>
        </w:tabs>
        <w:rPr>
          <w:rFonts w:asciiTheme="minorHAnsi" w:hAnsiTheme="minorHAnsi" w:cstheme="minorBidi"/>
          <w:noProof/>
          <w:sz w:val="24"/>
          <w:lang w:val="en-US"/>
        </w:rPr>
      </w:pPr>
      <w:r>
        <w:rPr>
          <w:noProof/>
        </w:rPr>
        <w:t>Gebruikersverantwoordelijkheden</w:t>
      </w:r>
      <w:r>
        <w:rPr>
          <w:noProof/>
        </w:rPr>
        <w:tab/>
      </w:r>
      <w:r>
        <w:rPr>
          <w:noProof/>
        </w:rPr>
        <w:fldChar w:fldCharType="begin"/>
      </w:r>
      <w:r>
        <w:rPr>
          <w:noProof/>
        </w:rPr>
        <w:instrText xml:space="preserve"> PAGEREF _Toc125453116 \h </w:instrText>
      </w:r>
      <w:r>
        <w:rPr>
          <w:noProof/>
        </w:rPr>
      </w:r>
      <w:r>
        <w:rPr>
          <w:noProof/>
        </w:rPr>
        <w:fldChar w:fldCharType="separate"/>
      </w:r>
      <w:r>
        <w:rPr>
          <w:noProof/>
        </w:rPr>
        <w:t>21</w:t>
      </w:r>
      <w:r>
        <w:rPr>
          <w:noProof/>
        </w:rPr>
        <w:fldChar w:fldCharType="end"/>
      </w:r>
    </w:p>
    <w:p w14:paraId="7355CDC8" w14:textId="697078E9" w:rsidR="002B35C5" w:rsidRDefault="002B35C5">
      <w:pPr>
        <w:pStyle w:val="TOC3"/>
        <w:tabs>
          <w:tab w:val="right" w:leader="dot" w:pos="8290"/>
        </w:tabs>
        <w:rPr>
          <w:rFonts w:asciiTheme="minorHAnsi" w:hAnsiTheme="minorHAnsi" w:cstheme="minorBidi"/>
          <w:noProof/>
          <w:sz w:val="24"/>
          <w:lang w:val="en-US"/>
        </w:rPr>
      </w:pPr>
      <w:r>
        <w:rPr>
          <w:noProof/>
        </w:rPr>
        <w:t>Toegangsbeveiliging van systeem en toepassing</w:t>
      </w:r>
      <w:r>
        <w:rPr>
          <w:noProof/>
        </w:rPr>
        <w:tab/>
      </w:r>
      <w:r>
        <w:rPr>
          <w:noProof/>
        </w:rPr>
        <w:fldChar w:fldCharType="begin"/>
      </w:r>
      <w:r>
        <w:rPr>
          <w:noProof/>
        </w:rPr>
        <w:instrText xml:space="preserve"> PAGEREF _Toc125453117 \h </w:instrText>
      </w:r>
      <w:r>
        <w:rPr>
          <w:noProof/>
        </w:rPr>
      </w:r>
      <w:r>
        <w:rPr>
          <w:noProof/>
        </w:rPr>
        <w:fldChar w:fldCharType="separate"/>
      </w:r>
      <w:r>
        <w:rPr>
          <w:noProof/>
        </w:rPr>
        <w:t>21</w:t>
      </w:r>
      <w:r>
        <w:rPr>
          <w:noProof/>
        </w:rPr>
        <w:fldChar w:fldCharType="end"/>
      </w:r>
    </w:p>
    <w:p w14:paraId="3DC4795A" w14:textId="7448E000" w:rsidR="002B35C5" w:rsidRDefault="002B35C5">
      <w:pPr>
        <w:pStyle w:val="TOC1"/>
        <w:tabs>
          <w:tab w:val="right" w:leader="dot" w:pos="8290"/>
        </w:tabs>
        <w:rPr>
          <w:rFonts w:asciiTheme="minorHAnsi" w:hAnsiTheme="minorHAnsi" w:cstheme="minorBidi"/>
          <w:noProof/>
          <w:sz w:val="24"/>
          <w:lang w:val="en-US"/>
        </w:rPr>
      </w:pPr>
      <w:r>
        <w:rPr>
          <w:noProof/>
        </w:rPr>
        <w:t>Cryptografie / versleuteling (A10)</w:t>
      </w:r>
      <w:r>
        <w:rPr>
          <w:noProof/>
        </w:rPr>
        <w:tab/>
      </w:r>
      <w:r>
        <w:rPr>
          <w:noProof/>
        </w:rPr>
        <w:fldChar w:fldCharType="begin"/>
      </w:r>
      <w:r>
        <w:rPr>
          <w:noProof/>
        </w:rPr>
        <w:instrText xml:space="preserve"> PAGEREF _Toc125453118 \h </w:instrText>
      </w:r>
      <w:r>
        <w:rPr>
          <w:noProof/>
        </w:rPr>
      </w:r>
      <w:r>
        <w:rPr>
          <w:noProof/>
        </w:rPr>
        <w:fldChar w:fldCharType="separate"/>
      </w:r>
      <w:r>
        <w:rPr>
          <w:noProof/>
        </w:rPr>
        <w:t>23</w:t>
      </w:r>
      <w:r>
        <w:rPr>
          <w:noProof/>
        </w:rPr>
        <w:fldChar w:fldCharType="end"/>
      </w:r>
    </w:p>
    <w:p w14:paraId="357049BD" w14:textId="5F0E8F28" w:rsidR="002B35C5" w:rsidRDefault="002B35C5">
      <w:pPr>
        <w:pStyle w:val="TOC3"/>
        <w:tabs>
          <w:tab w:val="right" w:leader="dot" w:pos="8290"/>
        </w:tabs>
        <w:rPr>
          <w:rFonts w:asciiTheme="minorHAnsi" w:hAnsiTheme="minorHAnsi" w:cstheme="minorBidi"/>
          <w:noProof/>
          <w:sz w:val="24"/>
          <w:lang w:val="en-US"/>
        </w:rPr>
      </w:pPr>
      <w:r>
        <w:rPr>
          <w:noProof/>
        </w:rPr>
        <w:t>Cryptografische beheersmaatregelen</w:t>
      </w:r>
      <w:r>
        <w:rPr>
          <w:noProof/>
        </w:rPr>
        <w:tab/>
      </w:r>
      <w:r>
        <w:rPr>
          <w:noProof/>
        </w:rPr>
        <w:fldChar w:fldCharType="begin"/>
      </w:r>
      <w:r>
        <w:rPr>
          <w:noProof/>
        </w:rPr>
        <w:instrText xml:space="preserve"> PAGEREF _Toc125453119 \h </w:instrText>
      </w:r>
      <w:r>
        <w:rPr>
          <w:noProof/>
        </w:rPr>
      </w:r>
      <w:r>
        <w:rPr>
          <w:noProof/>
        </w:rPr>
        <w:fldChar w:fldCharType="separate"/>
      </w:r>
      <w:r>
        <w:rPr>
          <w:noProof/>
        </w:rPr>
        <w:t>23</w:t>
      </w:r>
      <w:r>
        <w:rPr>
          <w:noProof/>
        </w:rPr>
        <w:fldChar w:fldCharType="end"/>
      </w:r>
    </w:p>
    <w:p w14:paraId="2FC99B8C" w14:textId="1628E469" w:rsidR="002B35C5" w:rsidRDefault="002B35C5">
      <w:pPr>
        <w:pStyle w:val="TOC1"/>
        <w:tabs>
          <w:tab w:val="right" w:leader="dot" w:pos="8290"/>
        </w:tabs>
        <w:rPr>
          <w:rFonts w:asciiTheme="minorHAnsi" w:hAnsiTheme="minorHAnsi" w:cstheme="minorBidi"/>
          <w:noProof/>
          <w:sz w:val="24"/>
          <w:lang w:val="en-US"/>
        </w:rPr>
      </w:pPr>
      <w:r>
        <w:rPr>
          <w:noProof/>
        </w:rPr>
        <w:lastRenderedPageBreak/>
        <w:t>Fysieke beveiliging en beveiliging van de omgeving(A11)</w:t>
      </w:r>
      <w:r>
        <w:rPr>
          <w:noProof/>
        </w:rPr>
        <w:tab/>
      </w:r>
      <w:r>
        <w:rPr>
          <w:noProof/>
        </w:rPr>
        <w:fldChar w:fldCharType="begin"/>
      </w:r>
      <w:r>
        <w:rPr>
          <w:noProof/>
        </w:rPr>
        <w:instrText xml:space="preserve"> PAGEREF _Toc125453120 \h </w:instrText>
      </w:r>
      <w:r>
        <w:rPr>
          <w:noProof/>
        </w:rPr>
      </w:r>
      <w:r>
        <w:rPr>
          <w:noProof/>
        </w:rPr>
        <w:fldChar w:fldCharType="separate"/>
      </w:r>
      <w:r>
        <w:rPr>
          <w:noProof/>
        </w:rPr>
        <w:t>24</w:t>
      </w:r>
      <w:r>
        <w:rPr>
          <w:noProof/>
        </w:rPr>
        <w:fldChar w:fldCharType="end"/>
      </w:r>
    </w:p>
    <w:p w14:paraId="64611310" w14:textId="7A32C55B" w:rsidR="002B35C5" w:rsidRDefault="002B35C5">
      <w:pPr>
        <w:pStyle w:val="TOC3"/>
        <w:tabs>
          <w:tab w:val="right" w:leader="dot" w:pos="8290"/>
        </w:tabs>
        <w:rPr>
          <w:rFonts w:asciiTheme="minorHAnsi" w:hAnsiTheme="minorHAnsi" w:cstheme="minorBidi"/>
          <w:noProof/>
          <w:sz w:val="24"/>
          <w:lang w:val="en-US"/>
        </w:rPr>
      </w:pPr>
      <w:r>
        <w:rPr>
          <w:noProof/>
        </w:rPr>
        <w:t>Beveiligde gebieden</w:t>
      </w:r>
      <w:r>
        <w:rPr>
          <w:noProof/>
        </w:rPr>
        <w:tab/>
      </w:r>
      <w:r>
        <w:rPr>
          <w:noProof/>
        </w:rPr>
        <w:fldChar w:fldCharType="begin"/>
      </w:r>
      <w:r>
        <w:rPr>
          <w:noProof/>
        </w:rPr>
        <w:instrText xml:space="preserve"> PAGEREF _Toc125453121 \h </w:instrText>
      </w:r>
      <w:r>
        <w:rPr>
          <w:noProof/>
        </w:rPr>
      </w:r>
      <w:r>
        <w:rPr>
          <w:noProof/>
        </w:rPr>
        <w:fldChar w:fldCharType="separate"/>
      </w:r>
      <w:r>
        <w:rPr>
          <w:noProof/>
        </w:rPr>
        <w:t>24</w:t>
      </w:r>
      <w:r>
        <w:rPr>
          <w:noProof/>
        </w:rPr>
        <w:fldChar w:fldCharType="end"/>
      </w:r>
    </w:p>
    <w:p w14:paraId="7B253868" w14:textId="621EBB80" w:rsidR="002B35C5" w:rsidRDefault="002B35C5">
      <w:pPr>
        <w:pStyle w:val="TOC3"/>
        <w:tabs>
          <w:tab w:val="right" w:leader="dot" w:pos="8290"/>
        </w:tabs>
        <w:rPr>
          <w:rFonts w:asciiTheme="minorHAnsi" w:hAnsiTheme="minorHAnsi" w:cstheme="minorBidi"/>
          <w:noProof/>
          <w:sz w:val="24"/>
          <w:lang w:val="en-US"/>
        </w:rPr>
      </w:pPr>
      <w:r>
        <w:rPr>
          <w:noProof/>
        </w:rPr>
        <w:t>Apparatuur</w:t>
      </w:r>
      <w:r>
        <w:rPr>
          <w:noProof/>
        </w:rPr>
        <w:tab/>
      </w:r>
      <w:r>
        <w:rPr>
          <w:noProof/>
        </w:rPr>
        <w:fldChar w:fldCharType="begin"/>
      </w:r>
      <w:r>
        <w:rPr>
          <w:noProof/>
        </w:rPr>
        <w:instrText xml:space="preserve"> PAGEREF _Toc125453122 \h </w:instrText>
      </w:r>
      <w:r>
        <w:rPr>
          <w:noProof/>
        </w:rPr>
      </w:r>
      <w:r>
        <w:rPr>
          <w:noProof/>
        </w:rPr>
        <w:fldChar w:fldCharType="separate"/>
      </w:r>
      <w:r>
        <w:rPr>
          <w:noProof/>
        </w:rPr>
        <w:t>25</w:t>
      </w:r>
      <w:r>
        <w:rPr>
          <w:noProof/>
        </w:rPr>
        <w:fldChar w:fldCharType="end"/>
      </w:r>
    </w:p>
    <w:p w14:paraId="5DF1E7B0" w14:textId="355BB9F2" w:rsidR="002B35C5" w:rsidRDefault="002B35C5">
      <w:pPr>
        <w:pStyle w:val="TOC1"/>
        <w:tabs>
          <w:tab w:val="right" w:leader="dot" w:pos="8290"/>
        </w:tabs>
        <w:rPr>
          <w:rFonts w:asciiTheme="minorHAnsi" w:hAnsiTheme="minorHAnsi" w:cstheme="minorBidi"/>
          <w:noProof/>
          <w:sz w:val="24"/>
          <w:lang w:val="en-US"/>
        </w:rPr>
      </w:pPr>
      <w:r>
        <w:rPr>
          <w:noProof/>
        </w:rPr>
        <w:t>Beveiliging bedrijfsvoering (A12)</w:t>
      </w:r>
      <w:r>
        <w:rPr>
          <w:noProof/>
        </w:rPr>
        <w:tab/>
      </w:r>
      <w:r>
        <w:rPr>
          <w:noProof/>
        </w:rPr>
        <w:fldChar w:fldCharType="begin"/>
      </w:r>
      <w:r>
        <w:rPr>
          <w:noProof/>
        </w:rPr>
        <w:instrText xml:space="preserve"> PAGEREF _Toc125453123 \h </w:instrText>
      </w:r>
      <w:r>
        <w:rPr>
          <w:noProof/>
        </w:rPr>
      </w:r>
      <w:r>
        <w:rPr>
          <w:noProof/>
        </w:rPr>
        <w:fldChar w:fldCharType="separate"/>
      </w:r>
      <w:r>
        <w:rPr>
          <w:noProof/>
        </w:rPr>
        <w:t>27</w:t>
      </w:r>
      <w:r>
        <w:rPr>
          <w:noProof/>
        </w:rPr>
        <w:fldChar w:fldCharType="end"/>
      </w:r>
    </w:p>
    <w:p w14:paraId="24523929" w14:textId="5DEBB1FF" w:rsidR="002B35C5" w:rsidRDefault="002B35C5">
      <w:pPr>
        <w:pStyle w:val="TOC3"/>
        <w:tabs>
          <w:tab w:val="right" w:leader="dot" w:pos="8290"/>
        </w:tabs>
        <w:rPr>
          <w:rFonts w:asciiTheme="minorHAnsi" w:hAnsiTheme="minorHAnsi" w:cstheme="minorBidi"/>
          <w:noProof/>
          <w:sz w:val="24"/>
          <w:lang w:val="en-US"/>
        </w:rPr>
      </w:pPr>
      <w:r>
        <w:rPr>
          <w:noProof/>
        </w:rPr>
        <w:t>Bedieningsprocedures en verantwoordelijkheden</w:t>
      </w:r>
      <w:r>
        <w:rPr>
          <w:noProof/>
        </w:rPr>
        <w:tab/>
      </w:r>
      <w:r>
        <w:rPr>
          <w:noProof/>
        </w:rPr>
        <w:fldChar w:fldCharType="begin"/>
      </w:r>
      <w:r>
        <w:rPr>
          <w:noProof/>
        </w:rPr>
        <w:instrText xml:space="preserve"> PAGEREF _Toc125453124 \h </w:instrText>
      </w:r>
      <w:r>
        <w:rPr>
          <w:noProof/>
        </w:rPr>
      </w:r>
      <w:r>
        <w:rPr>
          <w:noProof/>
        </w:rPr>
        <w:fldChar w:fldCharType="separate"/>
      </w:r>
      <w:r>
        <w:rPr>
          <w:noProof/>
        </w:rPr>
        <w:t>27</w:t>
      </w:r>
      <w:r>
        <w:rPr>
          <w:noProof/>
        </w:rPr>
        <w:fldChar w:fldCharType="end"/>
      </w:r>
    </w:p>
    <w:p w14:paraId="016794CB" w14:textId="1B38DF97" w:rsidR="002B35C5" w:rsidRDefault="002B35C5">
      <w:pPr>
        <w:pStyle w:val="TOC3"/>
        <w:tabs>
          <w:tab w:val="right" w:leader="dot" w:pos="8290"/>
        </w:tabs>
        <w:rPr>
          <w:rFonts w:asciiTheme="minorHAnsi" w:hAnsiTheme="minorHAnsi" w:cstheme="minorBidi"/>
          <w:noProof/>
          <w:sz w:val="24"/>
          <w:lang w:val="en-US"/>
        </w:rPr>
      </w:pPr>
      <w:r>
        <w:rPr>
          <w:noProof/>
        </w:rPr>
        <w:t>Bescherming tegen malware</w:t>
      </w:r>
      <w:r>
        <w:rPr>
          <w:noProof/>
        </w:rPr>
        <w:tab/>
      </w:r>
      <w:r>
        <w:rPr>
          <w:noProof/>
        </w:rPr>
        <w:fldChar w:fldCharType="begin"/>
      </w:r>
      <w:r>
        <w:rPr>
          <w:noProof/>
        </w:rPr>
        <w:instrText xml:space="preserve"> PAGEREF _Toc125453125 \h </w:instrText>
      </w:r>
      <w:r>
        <w:rPr>
          <w:noProof/>
        </w:rPr>
      </w:r>
      <w:r>
        <w:rPr>
          <w:noProof/>
        </w:rPr>
        <w:fldChar w:fldCharType="separate"/>
      </w:r>
      <w:r>
        <w:rPr>
          <w:noProof/>
        </w:rPr>
        <w:t>27</w:t>
      </w:r>
      <w:r>
        <w:rPr>
          <w:noProof/>
        </w:rPr>
        <w:fldChar w:fldCharType="end"/>
      </w:r>
    </w:p>
    <w:p w14:paraId="7DC3DA60" w14:textId="39130E53" w:rsidR="002B35C5" w:rsidRDefault="002B35C5">
      <w:pPr>
        <w:pStyle w:val="TOC3"/>
        <w:tabs>
          <w:tab w:val="right" w:leader="dot" w:pos="8290"/>
        </w:tabs>
        <w:rPr>
          <w:rFonts w:asciiTheme="minorHAnsi" w:hAnsiTheme="minorHAnsi" w:cstheme="minorBidi"/>
          <w:noProof/>
          <w:sz w:val="24"/>
          <w:lang w:val="en-US"/>
        </w:rPr>
      </w:pPr>
      <w:r>
        <w:rPr>
          <w:noProof/>
        </w:rPr>
        <w:t>Back-up</w:t>
      </w:r>
      <w:r>
        <w:rPr>
          <w:noProof/>
        </w:rPr>
        <w:tab/>
      </w:r>
      <w:r>
        <w:rPr>
          <w:noProof/>
        </w:rPr>
        <w:fldChar w:fldCharType="begin"/>
      </w:r>
      <w:r>
        <w:rPr>
          <w:noProof/>
        </w:rPr>
        <w:instrText xml:space="preserve"> PAGEREF _Toc125453126 \h </w:instrText>
      </w:r>
      <w:r>
        <w:rPr>
          <w:noProof/>
        </w:rPr>
      </w:r>
      <w:r>
        <w:rPr>
          <w:noProof/>
        </w:rPr>
        <w:fldChar w:fldCharType="separate"/>
      </w:r>
      <w:r>
        <w:rPr>
          <w:noProof/>
        </w:rPr>
        <w:t>27</w:t>
      </w:r>
      <w:r>
        <w:rPr>
          <w:noProof/>
        </w:rPr>
        <w:fldChar w:fldCharType="end"/>
      </w:r>
    </w:p>
    <w:p w14:paraId="5D9DA2A4" w14:textId="0B6A969C" w:rsidR="002B35C5" w:rsidRDefault="002B35C5">
      <w:pPr>
        <w:pStyle w:val="TOC3"/>
        <w:tabs>
          <w:tab w:val="right" w:leader="dot" w:pos="8290"/>
        </w:tabs>
        <w:rPr>
          <w:rFonts w:asciiTheme="minorHAnsi" w:hAnsiTheme="minorHAnsi" w:cstheme="minorBidi"/>
          <w:noProof/>
          <w:sz w:val="24"/>
          <w:lang w:val="en-US"/>
        </w:rPr>
      </w:pPr>
      <w:r>
        <w:rPr>
          <w:noProof/>
        </w:rPr>
        <w:t>Verslaglegging en monitoren</w:t>
      </w:r>
      <w:r>
        <w:rPr>
          <w:noProof/>
        </w:rPr>
        <w:tab/>
      </w:r>
      <w:r>
        <w:rPr>
          <w:noProof/>
        </w:rPr>
        <w:fldChar w:fldCharType="begin"/>
      </w:r>
      <w:r>
        <w:rPr>
          <w:noProof/>
        </w:rPr>
        <w:instrText xml:space="preserve"> PAGEREF _Toc125453127 \h </w:instrText>
      </w:r>
      <w:r>
        <w:rPr>
          <w:noProof/>
        </w:rPr>
      </w:r>
      <w:r>
        <w:rPr>
          <w:noProof/>
        </w:rPr>
        <w:fldChar w:fldCharType="separate"/>
      </w:r>
      <w:r>
        <w:rPr>
          <w:noProof/>
        </w:rPr>
        <w:t>28</w:t>
      </w:r>
      <w:r>
        <w:rPr>
          <w:noProof/>
        </w:rPr>
        <w:fldChar w:fldCharType="end"/>
      </w:r>
    </w:p>
    <w:p w14:paraId="03754613" w14:textId="57EE503A" w:rsidR="002B35C5" w:rsidRDefault="002B35C5">
      <w:pPr>
        <w:pStyle w:val="TOC3"/>
        <w:tabs>
          <w:tab w:val="right" w:leader="dot" w:pos="8290"/>
        </w:tabs>
        <w:rPr>
          <w:rFonts w:asciiTheme="minorHAnsi" w:hAnsiTheme="minorHAnsi" w:cstheme="minorBidi"/>
          <w:noProof/>
          <w:sz w:val="24"/>
          <w:lang w:val="en-US"/>
        </w:rPr>
      </w:pPr>
      <w:r>
        <w:rPr>
          <w:noProof/>
        </w:rPr>
        <w:t>Beheersing van operationele software</w:t>
      </w:r>
      <w:r>
        <w:rPr>
          <w:noProof/>
        </w:rPr>
        <w:tab/>
      </w:r>
      <w:r>
        <w:rPr>
          <w:noProof/>
        </w:rPr>
        <w:fldChar w:fldCharType="begin"/>
      </w:r>
      <w:r>
        <w:rPr>
          <w:noProof/>
        </w:rPr>
        <w:instrText xml:space="preserve"> PAGEREF _Toc125453128 \h </w:instrText>
      </w:r>
      <w:r>
        <w:rPr>
          <w:noProof/>
        </w:rPr>
      </w:r>
      <w:r>
        <w:rPr>
          <w:noProof/>
        </w:rPr>
        <w:fldChar w:fldCharType="separate"/>
      </w:r>
      <w:r>
        <w:rPr>
          <w:noProof/>
        </w:rPr>
        <w:t>28</w:t>
      </w:r>
      <w:r>
        <w:rPr>
          <w:noProof/>
        </w:rPr>
        <w:fldChar w:fldCharType="end"/>
      </w:r>
    </w:p>
    <w:p w14:paraId="450DE7DF" w14:textId="120BE15A" w:rsidR="002B35C5" w:rsidRDefault="002B35C5">
      <w:pPr>
        <w:pStyle w:val="TOC3"/>
        <w:tabs>
          <w:tab w:val="right" w:leader="dot" w:pos="8290"/>
        </w:tabs>
        <w:rPr>
          <w:rFonts w:asciiTheme="minorHAnsi" w:hAnsiTheme="minorHAnsi" w:cstheme="minorBidi"/>
          <w:noProof/>
          <w:sz w:val="24"/>
          <w:lang w:val="en-US"/>
        </w:rPr>
      </w:pPr>
      <w:r>
        <w:rPr>
          <w:noProof/>
        </w:rPr>
        <w:t>Beheer van technische kwetsbaarheden</w:t>
      </w:r>
      <w:r>
        <w:rPr>
          <w:noProof/>
        </w:rPr>
        <w:tab/>
      </w:r>
      <w:r>
        <w:rPr>
          <w:noProof/>
        </w:rPr>
        <w:fldChar w:fldCharType="begin"/>
      </w:r>
      <w:r>
        <w:rPr>
          <w:noProof/>
        </w:rPr>
        <w:instrText xml:space="preserve"> PAGEREF _Toc125453129 \h </w:instrText>
      </w:r>
      <w:r>
        <w:rPr>
          <w:noProof/>
        </w:rPr>
      </w:r>
      <w:r>
        <w:rPr>
          <w:noProof/>
        </w:rPr>
        <w:fldChar w:fldCharType="separate"/>
      </w:r>
      <w:r>
        <w:rPr>
          <w:noProof/>
        </w:rPr>
        <w:t>28</w:t>
      </w:r>
      <w:r>
        <w:rPr>
          <w:noProof/>
        </w:rPr>
        <w:fldChar w:fldCharType="end"/>
      </w:r>
    </w:p>
    <w:p w14:paraId="41852CDB" w14:textId="40ED8C1C" w:rsidR="002B35C5" w:rsidRDefault="002B35C5">
      <w:pPr>
        <w:pStyle w:val="TOC1"/>
        <w:tabs>
          <w:tab w:val="right" w:leader="dot" w:pos="8290"/>
        </w:tabs>
        <w:rPr>
          <w:rFonts w:asciiTheme="minorHAnsi" w:hAnsiTheme="minorHAnsi" w:cstheme="minorBidi"/>
          <w:noProof/>
          <w:sz w:val="24"/>
          <w:lang w:val="en-US"/>
        </w:rPr>
      </w:pPr>
      <w:r>
        <w:rPr>
          <w:noProof/>
        </w:rPr>
        <w:t>Communicatiebeveiliging (A13)</w:t>
      </w:r>
      <w:r>
        <w:rPr>
          <w:noProof/>
        </w:rPr>
        <w:tab/>
      </w:r>
      <w:r>
        <w:rPr>
          <w:noProof/>
        </w:rPr>
        <w:fldChar w:fldCharType="begin"/>
      </w:r>
      <w:r>
        <w:rPr>
          <w:noProof/>
        </w:rPr>
        <w:instrText xml:space="preserve"> PAGEREF _Toc125453130 \h </w:instrText>
      </w:r>
      <w:r>
        <w:rPr>
          <w:noProof/>
        </w:rPr>
      </w:r>
      <w:r>
        <w:rPr>
          <w:noProof/>
        </w:rPr>
        <w:fldChar w:fldCharType="separate"/>
      </w:r>
      <w:r>
        <w:rPr>
          <w:noProof/>
        </w:rPr>
        <w:t>30</w:t>
      </w:r>
      <w:r>
        <w:rPr>
          <w:noProof/>
        </w:rPr>
        <w:fldChar w:fldCharType="end"/>
      </w:r>
    </w:p>
    <w:p w14:paraId="2D16950B" w14:textId="4A1AFB21" w:rsidR="002B35C5" w:rsidRDefault="002B35C5">
      <w:pPr>
        <w:pStyle w:val="TOC3"/>
        <w:tabs>
          <w:tab w:val="right" w:leader="dot" w:pos="8290"/>
        </w:tabs>
        <w:rPr>
          <w:rFonts w:asciiTheme="minorHAnsi" w:hAnsiTheme="minorHAnsi" w:cstheme="minorBidi"/>
          <w:noProof/>
          <w:sz w:val="24"/>
          <w:lang w:val="en-US"/>
        </w:rPr>
      </w:pPr>
      <w:r>
        <w:rPr>
          <w:noProof/>
        </w:rPr>
        <w:t>Beheer van netwerkbeveiliging</w:t>
      </w:r>
      <w:r>
        <w:rPr>
          <w:noProof/>
        </w:rPr>
        <w:tab/>
      </w:r>
      <w:r>
        <w:rPr>
          <w:noProof/>
        </w:rPr>
        <w:fldChar w:fldCharType="begin"/>
      </w:r>
      <w:r>
        <w:rPr>
          <w:noProof/>
        </w:rPr>
        <w:instrText xml:space="preserve"> PAGEREF _Toc125453131 \h </w:instrText>
      </w:r>
      <w:r>
        <w:rPr>
          <w:noProof/>
        </w:rPr>
      </w:r>
      <w:r>
        <w:rPr>
          <w:noProof/>
        </w:rPr>
        <w:fldChar w:fldCharType="separate"/>
      </w:r>
      <w:r>
        <w:rPr>
          <w:noProof/>
        </w:rPr>
        <w:t>30</w:t>
      </w:r>
      <w:r>
        <w:rPr>
          <w:noProof/>
        </w:rPr>
        <w:fldChar w:fldCharType="end"/>
      </w:r>
    </w:p>
    <w:p w14:paraId="56608569" w14:textId="76B3643E" w:rsidR="002B35C5" w:rsidRDefault="002B35C5">
      <w:pPr>
        <w:pStyle w:val="TOC3"/>
        <w:tabs>
          <w:tab w:val="right" w:leader="dot" w:pos="8290"/>
        </w:tabs>
        <w:rPr>
          <w:rFonts w:asciiTheme="minorHAnsi" w:hAnsiTheme="minorHAnsi" w:cstheme="minorBidi"/>
          <w:noProof/>
          <w:sz w:val="24"/>
          <w:lang w:val="en-US"/>
        </w:rPr>
      </w:pPr>
      <w:r>
        <w:rPr>
          <w:noProof/>
        </w:rPr>
        <w:t>Informatietransport</w:t>
      </w:r>
      <w:r>
        <w:rPr>
          <w:noProof/>
        </w:rPr>
        <w:tab/>
      </w:r>
      <w:r>
        <w:rPr>
          <w:noProof/>
        </w:rPr>
        <w:fldChar w:fldCharType="begin"/>
      </w:r>
      <w:r>
        <w:rPr>
          <w:noProof/>
        </w:rPr>
        <w:instrText xml:space="preserve"> PAGEREF _Toc125453132 \h </w:instrText>
      </w:r>
      <w:r>
        <w:rPr>
          <w:noProof/>
        </w:rPr>
      </w:r>
      <w:r>
        <w:rPr>
          <w:noProof/>
        </w:rPr>
        <w:fldChar w:fldCharType="separate"/>
      </w:r>
      <w:r>
        <w:rPr>
          <w:noProof/>
        </w:rPr>
        <w:t>30</w:t>
      </w:r>
      <w:r>
        <w:rPr>
          <w:noProof/>
        </w:rPr>
        <w:fldChar w:fldCharType="end"/>
      </w:r>
    </w:p>
    <w:p w14:paraId="4FEAF2BF" w14:textId="3238F85A" w:rsidR="002B35C5" w:rsidRDefault="002B35C5">
      <w:pPr>
        <w:pStyle w:val="TOC1"/>
        <w:tabs>
          <w:tab w:val="right" w:leader="dot" w:pos="8290"/>
        </w:tabs>
        <w:rPr>
          <w:rFonts w:asciiTheme="minorHAnsi" w:hAnsiTheme="minorHAnsi" w:cstheme="minorBidi"/>
          <w:noProof/>
          <w:sz w:val="24"/>
          <w:lang w:val="en-US"/>
        </w:rPr>
      </w:pPr>
      <w:r>
        <w:rPr>
          <w:noProof/>
        </w:rPr>
        <w:t>Acquisitie, ontwikkeling en onderhoud van informatiesystemen (A14)</w:t>
      </w:r>
      <w:r>
        <w:rPr>
          <w:noProof/>
        </w:rPr>
        <w:tab/>
      </w:r>
      <w:r>
        <w:rPr>
          <w:noProof/>
        </w:rPr>
        <w:fldChar w:fldCharType="begin"/>
      </w:r>
      <w:r>
        <w:rPr>
          <w:noProof/>
        </w:rPr>
        <w:instrText xml:space="preserve"> PAGEREF _Toc125453133 \h </w:instrText>
      </w:r>
      <w:r>
        <w:rPr>
          <w:noProof/>
        </w:rPr>
      </w:r>
      <w:r>
        <w:rPr>
          <w:noProof/>
        </w:rPr>
        <w:fldChar w:fldCharType="separate"/>
      </w:r>
      <w:r>
        <w:rPr>
          <w:noProof/>
        </w:rPr>
        <w:t>32</w:t>
      </w:r>
      <w:r>
        <w:rPr>
          <w:noProof/>
        </w:rPr>
        <w:fldChar w:fldCharType="end"/>
      </w:r>
    </w:p>
    <w:p w14:paraId="036F6EEB" w14:textId="7FDE4E83" w:rsidR="002B35C5" w:rsidRDefault="002B35C5">
      <w:pPr>
        <w:pStyle w:val="TOC3"/>
        <w:tabs>
          <w:tab w:val="right" w:leader="dot" w:pos="8290"/>
        </w:tabs>
        <w:rPr>
          <w:rFonts w:asciiTheme="minorHAnsi" w:hAnsiTheme="minorHAnsi" w:cstheme="minorBidi"/>
          <w:noProof/>
          <w:sz w:val="24"/>
          <w:lang w:val="en-US"/>
        </w:rPr>
      </w:pPr>
      <w:r>
        <w:rPr>
          <w:noProof/>
        </w:rPr>
        <w:t>Beveiligingseisen voor informatiesystemen</w:t>
      </w:r>
      <w:r>
        <w:rPr>
          <w:noProof/>
        </w:rPr>
        <w:tab/>
      </w:r>
      <w:r>
        <w:rPr>
          <w:noProof/>
        </w:rPr>
        <w:fldChar w:fldCharType="begin"/>
      </w:r>
      <w:r>
        <w:rPr>
          <w:noProof/>
        </w:rPr>
        <w:instrText xml:space="preserve"> PAGEREF _Toc125453134 \h </w:instrText>
      </w:r>
      <w:r>
        <w:rPr>
          <w:noProof/>
        </w:rPr>
      </w:r>
      <w:r>
        <w:rPr>
          <w:noProof/>
        </w:rPr>
        <w:fldChar w:fldCharType="separate"/>
      </w:r>
      <w:r>
        <w:rPr>
          <w:noProof/>
        </w:rPr>
        <w:t>32</w:t>
      </w:r>
      <w:r>
        <w:rPr>
          <w:noProof/>
        </w:rPr>
        <w:fldChar w:fldCharType="end"/>
      </w:r>
    </w:p>
    <w:p w14:paraId="64FEE591" w14:textId="5999D7CA" w:rsidR="002B35C5" w:rsidRDefault="002B35C5">
      <w:pPr>
        <w:pStyle w:val="TOC3"/>
        <w:tabs>
          <w:tab w:val="right" w:leader="dot" w:pos="8290"/>
        </w:tabs>
        <w:rPr>
          <w:rFonts w:asciiTheme="minorHAnsi" w:hAnsiTheme="minorHAnsi" w:cstheme="minorBidi"/>
          <w:noProof/>
          <w:sz w:val="24"/>
          <w:lang w:val="en-US"/>
        </w:rPr>
      </w:pPr>
      <w:r>
        <w:rPr>
          <w:noProof/>
        </w:rPr>
        <w:t>Beveiliging in ontwikkelings- en ondersteunende processen</w:t>
      </w:r>
      <w:r>
        <w:rPr>
          <w:noProof/>
        </w:rPr>
        <w:tab/>
      </w:r>
      <w:r>
        <w:rPr>
          <w:noProof/>
        </w:rPr>
        <w:fldChar w:fldCharType="begin"/>
      </w:r>
      <w:r>
        <w:rPr>
          <w:noProof/>
        </w:rPr>
        <w:instrText xml:space="preserve"> PAGEREF _Toc125453135 \h </w:instrText>
      </w:r>
      <w:r>
        <w:rPr>
          <w:noProof/>
        </w:rPr>
      </w:r>
      <w:r>
        <w:rPr>
          <w:noProof/>
        </w:rPr>
        <w:fldChar w:fldCharType="separate"/>
      </w:r>
      <w:r>
        <w:rPr>
          <w:noProof/>
        </w:rPr>
        <w:t>32</w:t>
      </w:r>
      <w:r>
        <w:rPr>
          <w:noProof/>
        </w:rPr>
        <w:fldChar w:fldCharType="end"/>
      </w:r>
    </w:p>
    <w:p w14:paraId="21B9CE5C" w14:textId="043E7009" w:rsidR="002B35C5" w:rsidRDefault="002B35C5">
      <w:pPr>
        <w:pStyle w:val="TOC3"/>
        <w:tabs>
          <w:tab w:val="right" w:leader="dot" w:pos="8290"/>
        </w:tabs>
        <w:rPr>
          <w:rFonts w:asciiTheme="minorHAnsi" w:hAnsiTheme="minorHAnsi" w:cstheme="minorBidi"/>
          <w:noProof/>
          <w:sz w:val="24"/>
          <w:lang w:val="en-US"/>
        </w:rPr>
      </w:pPr>
      <w:r>
        <w:rPr>
          <w:noProof/>
        </w:rPr>
        <w:t>Testgegevens</w:t>
      </w:r>
      <w:r>
        <w:rPr>
          <w:noProof/>
        </w:rPr>
        <w:tab/>
      </w:r>
      <w:r>
        <w:rPr>
          <w:noProof/>
        </w:rPr>
        <w:fldChar w:fldCharType="begin"/>
      </w:r>
      <w:r>
        <w:rPr>
          <w:noProof/>
        </w:rPr>
        <w:instrText xml:space="preserve"> PAGEREF _Toc125453136 \h </w:instrText>
      </w:r>
      <w:r>
        <w:rPr>
          <w:noProof/>
        </w:rPr>
      </w:r>
      <w:r>
        <w:rPr>
          <w:noProof/>
        </w:rPr>
        <w:fldChar w:fldCharType="separate"/>
      </w:r>
      <w:r>
        <w:rPr>
          <w:noProof/>
        </w:rPr>
        <w:t>33</w:t>
      </w:r>
      <w:r>
        <w:rPr>
          <w:noProof/>
        </w:rPr>
        <w:fldChar w:fldCharType="end"/>
      </w:r>
    </w:p>
    <w:p w14:paraId="702E5B5D" w14:textId="793740B1" w:rsidR="002B35C5" w:rsidRDefault="002B35C5">
      <w:pPr>
        <w:pStyle w:val="TOC1"/>
        <w:tabs>
          <w:tab w:val="right" w:leader="dot" w:pos="8290"/>
        </w:tabs>
        <w:rPr>
          <w:rFonts w:asciiTheme="minorHAnsi" w:hAnsiTheme="minorHAnsi" w:cstheme="minorBidi"/>
          <w:noProof/>
          <w:sz w:val="24"/>
          <w:lang w:val="en-US"/>
        </w:rPr>
      </w:pPr>
      <w:r>
        <w:rPr>
          <w:noProof/>
        </w:rPr>
        <w:t>Leveranciersrelaties (A15)</w:t>
      </w:r>
      <w:r>
        <w:rPr>
          <w:noProof/>
        </w:rPr>
        <w:tab/>
      </w:r>
      <w:r>
        <w:rPr>
          <w:noProof/>
        </w:rPr>
        <w:fldChar w:fldCharType="begin"/>
      </w:r>
      <w:r>
        <w:rPr>
          <w:noProof/>
        </w:rPr>
        <w:instrText xml:space="preserve"> PAGEREF _Toc125453137 \h </w:instrText>
      </w:r>
      <w:r>
        <w:rPr>
          <w:noProof/>
        </w:rPr>
      </w:r>
      <w:r>
        <w:rPr>
          <w:noProof/>
        </w:rPr>
        <w:fldChar w:fldCharType="separate"/>
      </w:r>
      <w:r>
        <w:rPr>
          <w:noProof/>
        </w:rPr>
        <w:t>34</w:t>
      </w:r>
      <w:r>
        <w:rPr>
          <w:noProof/>
        </w:rPr>
        <w:fldChar w:fldCharType="end"/>
      </w:r>
    </w:p>
    <w:p w14:paraId="3D73E49D" w14:textId="53BC42B4" w:rsidR="002B35C5" w:rsidRDefault="002B35C5">
      <w:pPr>
        <w:pStyle w:val="TOC3"/>
        <w:tabs>
          <w:tab w:val="right" w:leader="dot" w:pos="8290"/>
        </w:tabs>
        <w:rPr>
          <w:rFonts w:asciiTheme="minorHAnsi" w:hAnsiTheme="minorHAnsi" w:cstheme="minorBidi"/>
          <w:noProof/>
          <w:sz w:val="24"/>
          <w:lang w:val="en-US"/>
        </w:rPr>
      </w:pPr>
      <w:r>
        <w:rPr>
          <w:noProof/>
        </w:rPr>
        <w:t>Informatiebeveiliging in leveranciersrelaties</w:t>
      </w:r>
      <w:r>
        <w:rPr>
          <w:noProof/>
        </w:rPr>
        <w:tab/>
      </w:r>
      <w:r>
        <w:rPr>
          <w:noProof/>
        </w:rPr>
        <w:fldChar w:fldCharType="begin"/>
      </w:r>
      <w:r>
        <w:rPr>
          <w:noProof/>
        </w:rPr>
        <w:instrText xml:space="preserve"> PAGEREF _Toc125453138 \h </w:instrText>
      </w:r>
      <w:r>
        <w:rPr>
          <w:noProof/>
        </w:rPr>
      </w:r>
      <w:r>
        <w:rPr>
          <w:noProof/>
        </w:rPr>
        <w:fldChar w:fldCharType="separate"/>
      </w:r>
      <w:r>
        <w:rPr>
          <w:noProof/>
        </w:rPr>
        <w:t>34</w:t>
      </w:r>
      <w:r>
        <w:rPr>
          <w:noProof/>
        </w:rPr>
        <w:fldChar w:fldCharType="end"/>
      </w:r>
    </w:p>
    <w:p w14:paraId="22162F2F" w14:textId="0E83315B" w:rsidR="002B35C5" w:rsidRDefault="002B35C5">
      <w:pPr>
        <w:pStyle w:val="TOC3"/>
        <w:tabs>
          <w:tab w:val="right" w:leader="dot" w:pos="8290"/>
        </w:tabs>
        <w:rPr>
          <w:rFonts w:asciiTheme="minorHAnsi" w:hAnsiTheme="minorHAnsi" w:cstheme="minorBidi"/>
          <w:noProof/>
          <w:sz w:val="24"/>
          <w:lang w:val="en-US"/>
        </w:rPr>
      </w:pPr>
      <w:r>
        <w:rPr>
          <w:noProof/>
        </w:rPr>
        <w:t>Beheer van dienstverlening van leveranciers</w:t>
      </w:r>
      <w:r>
        <w:rPr>
          <w:noProof/>
        </w:rPr>
        <w:tab/>
      </w:r>
      <w:r>
        <w:rPr>
          <w:noProof/>
        </w:rPr>
        <w:fldChar w:fldCharType="begin"/>
      </w:r>
      <w:r>
        <w:rPr>
          <w:noProof/>
        </w:rPr>
        <w:instrText xml:space="preserve"> PAGEREF _Toc125453139 \h </w:instrText>
      </w:r>
      <w:r>
        <w:rPr>
          <w:noProof/>
        </w:rPr>
      </w:r>
      <w:r>
        <w:rPr>
          <w:noProof/>
        </w:rPr>
        <w:fldChar w:fldCharType="separate"/>
      </w:r>
      <w:r>
        <w:rPr>
          <w:noProof/>
        </w:rPr>
        <w:t>34</w:t>
      </w:r>
      <w:r>
        <w:rPr>
          <w:noProof/>
        </w:rPr>
        <w:fldChar w:fldCharType="end"/>
      </w:r>
    </w:p>
    <w:p w14:paraId="481CD0E0" w14:textId="74305D0E" w:rsidR="002B35C5" w:rsidRDefault="002B35C5">
      <w:pPr>
        <w:pStyle w:val="TOC1"/>
        <w:tabs>
          <w:tab w:val="right" w:leader="dot" w:pos="8290"/>
        </w:tabs>
        <w:rPr>
          <w:rFonts w:asciiTheme="minorHAnsi" w:hAnsiTheme="minorHAnsi" w:cstheme="minorBidi"/>
          <w:noProof/>
          <w:sz w:val="24"/>
          <w:lang w:val="en-US"/>
        </w:rPr>
      </w:pPr>
      <w:r>
        <w:rPr>
          <w:noProof/>
        </w:rPr>
        <w:t>Beheer van informatiebeveiligingsincidenten (A16)</w:t>
      </w:r>
      <w:r>
        <w:rPr>
          <w:noProof/>
        </w:rPr>
        <w:tab/>
      </w:r>
      <w:r>
        <w:rPr>
          <w:noProof/>
        </w:rPr>
        <w:fldChar w:fldCharType="begin"/>
      </w:r>
      <w:r>
        <w:rPr>
          <w:noProof/>
        </w:rPr>
        <w:instrText xml:space="preserve"> PAGEREF _Toc125453140 \h </w:instrText>
      </w:r>
      <w:r>
        <w:rPr>
          <w:noProof/>
        </w:rPr>
      </w:r>
      <w:r>
        <w:rPr>
          <w:noProof/>
        </w:rPr>
        <w:fldChar w:fldCharType="separate"/>
      </w:r>
      <w:r>
        <w:rPr>
          <w:noProof/>
        </w:rPr>
        <w:t>35</w:t>
      </w:r>
      <w:r>
        <w:rPr>
          <w:noProof/>
        </w:rPr>
        <w:fldChar w:fldCharType="end"/>
      </w:r>
    </w:p>
    <w:p w14:paraId="14860110" w14:textId="558EE4E8" w:rsidR="002B35C5" w:rsidRDefault="002B35C5">
      <w:pPr>
        <w:pStyle w:val="TOC3"/>
        <w:tabs>
          <w:tab w:val="right" w:leader="dot" w:pos="8290"/>
        </w:tabs>
        <w:rPr>
          <w:rFonts w:asciiTheme="minorHAnsi" w:hAnsiTheme="minorHAnsi" w:cstheme="minorBidi"/>
          <w:noProof/>
          <w:sz w:val="24"/>
          <w:lang w:val="en-US"/>
        </w:rPr>
      </w:pPr>
      <w:r>
        <w:rPr>
          <w:noProof/>
        </w:rPr>
        <w:t>Beheer van informatiebeveiligingsincidenten en -verbeteringen</w:t>
      </w:r>
      <w:r>
        <w:rPr>
          <w:noProof/>
        </w:rPr>
        <w:tab/>
      </w:r>
      <w:r>
        <w:rPr>
          <w:noProof/>
        </w:rPr>
        <w:fldChar w:fldCharType="begin"/>
      </w:r>
      <w:r>
        <w:rPr>
          <w:noProof/>
        </w:rPr>
        <w:instrText xml:space="preserve"> PAGEREF _Toc125453141 \h </w:instrText>
      </w:r>
      <w:r>
        <w:rPr>
          <w:noProof/>
        </w:rPr>
      </w:r>
      <w:r>
        <w:rPr>
          <w:noProof/>
        </w:rPr>
        <w:fldChar w:fldCharType="separate"/>
      </w:r>
      <w:r>
        <w:rPr>
          <w:noProof/>
        </w:rPr>
        <w:t>35</w:t>
      </w:r>
      <w:r>
        <w:rPr>
          <w:noProof/>
        </w:rPr>
        <w:fldChar w:fldCharType="end"/>
      </w:r>
    </w:p>
    <w:p w14:paraId="73E37490" w14:textId="4F4D00E7" w:rsidR="002B35C5" w:rsidRDefault="002B35C5">
      <w:pPr>
        <w:pStyle w:val="TOC1"/>
        <w:tabs>
          <w:tab w:val="right" w:leader="dot" w:pos="8290"/>
        </w:tabs>
        <w:rPr>
          <w:rFonts w:asciiTheme="minorHAnsi" w:hAnsiTheme="minorHAnsi" w:cstheme="minorBidi"/>
          <w:noProof/>
          <w:sz w:val="24"/>
          <w:lang w:val="en-US"/>
        </w:rPr>
      </w:pPr>
      <w:r>
        <w:rPr>
          <w:noProof/>
        </w:rPr>
        <w:t>Informatiebeveiligingsaspecten van bedrijfscontinuïteitsbeheer (A17)</w:t>
      </w:r>
      <w:r>
        <w:rPr>
          <w:noProof/>
        </w:rPr>
        <w:tab/>
      </w:r>
      <w:r>
        <w:rPr>
          <w:noProof/>
        </w:rPr>
        <w:fldChar w:fldCharType="begin"/>
      </w:r>
      <w:r>
        <w:rPr>
          <w:noProof/>
        </w:rPr>
        <w:instrText xml:space="preserve"> PAGEREF _Toc125453142 \h </w:instrText>
      </w:r>
      <w:r>
        <w:rPr>
          <w:noProof/>
        </w:rPr>
      </w:r>
      <w:r>
        <w:rPr>
          <w:noProof/>
        </w:rPr>
        <w:fldChar w:fldCharType="separate"/>
      </w:r>
      <w:r>
        <w:rPr>
          <w:noProof/>
        </w:rPr>
        <w:t>37</w:t>
      </w:r>
      <w:r>
        <w:rPr>
          <w:noProof/>
        </w:rPr>
        <w:fldChar w:fldCharType="end"/>
      </w:r>
    </w:p>
    <w:p w14:paraId="77FBA987" w14:textId="25A18295" w:rsidR="002B35C5" w:rsidRDefault="002B35C5">
      <w:pPr>
        <w:pStyle w:val="TOC3"/>
        <w:tabs>
          <w:tab w:val="right" w:leader="dot" w:pos="8290"/>
        </w:tabs>
        <w:rPr>
          <w:rFonts w:asciiTheme="minorHAnsi" w:hAnsiTheme="minorHAnsi" w:cstheme="minorBidi"/>
          <w:noProof/>
          <w:sz w:val="24"/>
          <w:lang w:val="en-US"/>
        </w:rPr>
      </w:pPr>
      <w:r>
        <w:rPr>
          <w:noProof/>
        </w:rPr>
        <w:t>Informatiebeveiligingscontinuïteit</w:t>
      </w:r>
      <w:r>
        <w:rPr>
          <w:noProof/>
        </w:rPr>
        <w:tab/>
      </w:r>
      <w:r>
        <w:rPr>
          <w:noProof/>
        </w:rPr>
        <w:fldChar w:fldCharType="begin"/>
      </w:r>
      <w:r>
        <w:rPr>
          <w:noProof/>
        </w:rPr>
        <w:instrText xml:space="preserve"> PAGEREF _Toc125453143 \h </w:instrText>
      </w:r>
      <w:r>
        <w:rPr>
          <w:noProof/>
        </w:rPr>
      </w:r>
      <w:r>
        <w:rPr>
          <w:noProof/>
        </w:rPr>
        <w:fldChar w:fldCharType="separate"/>
      </w:r>
      <w:r>
        <w:rPr>
          <w:noProof/>
        </w:rPr>
        <w:t>37</w:t>
      </w:r>
      <w:r>
        <w:rPr>
          <w:noProof/>
        </w:rPr>
        <w:fldChar w:fldCharType="end"/>
      </w:r>
    </w:p>
    <w:p w14:paraId="0CA38B92" w14:textId="7CAE777E" w:rsidR="002B35C5" w:rsidRDefault="002B35C5">
      <w:pPr>
        <w:pStyle w:val="TOC3"/>
        <w:tabs>
          <w:tab w:val="right" w:leader="dot" w:pos="8290"/>
        </w:tabs>
        <w:rPr>
          <w:rFonts w:asciiTheme="minorHAnsi" w:hAnsiTheme="minorHAnsi" w:cstheme="minorBidi"/>
          <w:noProof/>
          <w:sz w:val="24"/>
          <w:lang w:val="en-US"/>
        </w:rPr>
      </w:pPr>
      <w:r>
        <w:rPr>
          <w:noProof/>
        </w:rPr>
        <w:t>Redundante componenten</w:t>
      </w:r>
      <w:r>
        <w:rPr>
          <w:noProof/>
        </w:rPr>
        <w:tab/>
      </w:r>
      <w:r>
        <w:rPr>
          <w:noProof/>
        </w:rPr>
        <w:fldChar w:fldCharType="begin"/>
      </w:r>
      <w:r>
        <w:rPr>
          <w:noProof/>
        </w:rPr>
        <w:instrText xml:space="preserve"> PAGEREF _Toc125453144 \h </w:instrText>
      </w:r>
      <w:r>
        <w:rPr>
          <w:noProof/>
        </w:rPr>
      </w:r>
      <w:r>
        <w:rPr>
          <w:noProof/>
        </w:rPr>
        <w:fldChar w:fldCharType="separate"/>
      </w:r>
      <w:r>
        <w:rPr>
          <w:noProof/>
        </w:rPr>
        <w:t>37</w:t>
      </w:r>
      <w:r>
        <w:rPr>
          <w:noProof/>
        </w:rPr>
        <w:fldChar w:fldCharType="end"/>
      </w:r>
    </w:p>
    <w:p w14:paraId="792E0653" w14:textId="08CBC867" w:rsidR="002B35C5" w:rsidRDefault="002B35C5">
      <w:pPr>
        <w:pStyle w:val="TOC1"/>
        <w:tabs>
          <w:tab w:val="right" w:leader="dot" w:pos="8290"/>
        </w:tabs>
        <w:rPr>
          <w:rFonts w:asciiTheme="minorHAnsi" w:hAnsiTheme="minorHAnsi" w:cstheme="minorBidi"/>
          <w:noProof/>
          <w:sz w:val="24"/>
          <w:lang w:val="en-US"/>
        </w:rPr>
      </w:pPr>
      <w:r>
        <w:rPr>
          <w:noProof/>
        </w:rPr>
        <w:t>Naleving (A18)</w:t>
      </w:r>
      <w:r>
        <w:rPr>
          <w:noProof/>
        </w:rPr>
        <w:tab/>
      </w:r>
      <w:r>
        <w:rPr>
          <w:noProof/>
        </w:rPr>
        <w:fldChar w:fldCharType="begin"/>
      </w:r>
      <w:r>
        <w:rPr>
          <w:noProof/>
        </w:rPr>
        <w:instrText xml:space="preserve"> PAGEREF _Toc125453145 \h </w:instrText>
      </w:r>
      <w:r>
        <w:rPr>
          <w:noProof/>
        </w:rPr>
      </w:r>
      <w:r>
        <w:rPr>
          <w:noProof/>
        </w:rPr>
        <w:fldChar w:fldCharType="separate"/>
      </w:r>
      <w:r>
        <w:rPr>
          <w:noProof/>
        </w:rPr>
        <w:t>38</w:t>
      </w:r>
      <w:r>
        <w:rPr>
          <w:noProof/>
        </w:rPr>
        <w:fldChar w:fldCharType="end"/>
      </w:r>
    </w:p>
    <w:p w14:paraId="75B59762" w14:textId="206D9587" w:rsidR="002B35C5" w:rsidRDefault="002B35C5">
      <w:pPr>
        <w:pStyle w:val="TOC3"/>
        <w:tabs>
          <w:tab w:val="right" w:leader="dot" w:pos="8290"/>
        </w:tabs>
        <w:rPr>
          <w:rFonts w:asciiTheme="minorHAnsi" w:hAnsiTheme="minorHAnsi" w:cstheme="minorBidi"/>
          <w:noProof/>
          <w:sz w:val="24"/>
          <w:lang w:val="en-US"/>
        </w:rPr>
      </w:pPr>
      <w:r>
        <w:rPr>
          <w:noProof/>
        </w:rPr>
        <w:t>Naleving van wettelijke en contractuele eisen</w:t>
      </w:r>
      <w:r>
        <w:rPr>
          <w:noProof/>
        </w:rPr>
        <w:tab/>
      </w:r>
      <w:r>
        <w:rPr>
          <w:noProof/>
        </w:rPr>
        <w:fldChar w:fldCharType="begin"/>
      </w:r>
      <w:r>
        <w:rPr>
          <w:noProof/>
        </w:rPr>
        <w:instrText xml:space="preserve"> PAGEREF _Toc125453146 \h </w:instrText>
      </w:r>
      <w:r>
        <w:rPr>
          <w:noProof/>
        </w:rPr>
      </w:r>
      <w:r>
        <w:rPr>
          <w:noProof/>
        </w:rPr>
        <w:fldChar w:fldCharType="separate"/>
      </w:r>
      <w:r>
        <w:rPr>
          <w:noProof/>
        </w:rPr>
        <w:t>38</w:t>
      </w:r>
      <w:r>
        <w:rPr>
          <w:noProof/>
        </w:rPr>
        <w:fldChar w:fldCharType="end"/>
      </w:r>
    </w:p>
    <w:p w14:paraId="527D86E8" w14:textId="4564597A" w:rsidR="002B35C5" w:rsidRDefault="002B35C5">
      <w:pPr>
        <w:pStyle w:val="TOC3"/>
        <w:tabs>
          <w:tab w:val="right" w:leader="dot" w:pos="8290"/>
        </w:tabs>
        <w:rPr>
          <w:rFonts w:asciiTheme="minorHAnsi" w:hAnsiTheme="minorHAnsi" w:cstheme="minorBidi"/>
          <w:noProof/>
          <w:sz w:val="24"/>
          <w:lang w:val="en-US"/>
        </w:rPr>
      </w:pPr>
      <w:r>
        <w:rPr>
          <w:noProof/>
        </w:rPr>
        <w:t>Informatiebeveiligingsbeoordelingen</w:t>
      </w:r>
      <w:r>
        <w:rPr>
          <w:noProof/>
        </w:rPr>
        <w:tab/>
      </w:r>
      <w:r>
        <w:rPr>
          <w:noProof/>
        </w:rPr>
        <w:fldChar w:fldCharType="begin"/>
      </w:r>
      <w:r>
        <w:rPr>
          <w:noProof/>
        </w:rPr>
        <w:instrText xml:space="preserve"> PAGEREF _Toc125453147 \h </w:instrText>
      </w:r>
      <w:r>
        <w:rPr>
          <w:noProof/>
        </w:rPr>
      </w:r>
      <w:r>
        <w:rPr>
          <w:noProof/>
        </w:rPr>
        <w:fldChar w:fldCharType="separate"/>
      </w:r>
      <w:r>
        <w:rPr>
          <w:noProof/>
        </w:rPr>
        <w:t>39</w:t>
      </w:r>
      <w:r>
        <w:rPr>
          <w:noProof/>
        </w:rPr>
        <w:fldChar w:fldCharType="end"/>
      </w:r>
    </w:p>
    <w:p w14:paraId="34AD594F" w14:textId="434898E2" w:rsidR="002B35C5" w:rsidRDefault="002B35C5">
      <w:pPr>
        <w:pStyle w:val="TOC1"/>
        <w:tabs>
          <w:tab w:val="right" w:leader="dot" w:pos="8290"/>
        </w:tabs>
        <w:rPr>
          <w:rFonts w:asciiTheme="minorHAnsi" w:hAnsiTheme="minorHAnsi" w:cstheme="minorBidi"/>
          <w:noProof/>
          <w:sz w:val="24"/>
          <w:lang w:val="en-US"/>
        </w:rPr>
      </w:pPr>
      <w:r>
        <w:rPr>
          <w:noProof/>
        </w:rPr>
        <w:t>Bijlage: Procedure meldplicht datalekken</w:t>
      </w:r>
      <w:r>
        <w:rPr>
          <w:noProof/>
        </w:rPr>
        <w:tab/>
      </w:r>
      <w:r>
        <w:rPr>
          <w:noProof/>
        </w:rPr>
        <w:fldChar w:fldCharType="begin"/>
      </w:r>
      <w:r>
        <w:rPr>
          <w:noProof/>
        </w:rPr>
        <w:instrText xml:space="preserve"> PAGEREF _Toc125453148 \h </w:instrText>
      </w:r>
      <w:r>
        <w:rPr>
          <w:noProof/>
        </w:rPr>
      </w:r>
      <w:r>
        <w:rPr>
          <w:noProof/>
        </w:rPr>
        <w:fldChar w:fldCharType="separate"/>
      </w:r>
      <w:r>
        <w:rPr>
          <w:noProof/>
        </w:rPr>
        <w:t>40</w:t>
      </w:r>
      <w:r>
        <w:rPr>
          <w:noProof/>
        </w:rPr>
        <w:fldChar w:fldCharType="end"/>
      </w:r>
    </w:p>
    <w:p w14:paraId="7947FC2B" w14:textId="5E5E101D" w:rsidR="002B35C5" w:rsidRDefault="002B35C5">
      <w:pPr>
        <w:pStyle w:val="TOC1"/>
        <w:tabs>
          <w:tab w:val="right" w:leader="dot" w:pos="8290"/>
        </w:tabs>
        <w:rPr>
          <w:rFonts w:asciiTheme="minorHAnsi" w:hAnsiTheme="minorHAnsi" w:cstheme="minorBidi"/>
          <w:noProof/>
          <w:sz w:val="24"/>
          <w:lang w:val="en-US"/>
        </w:rPr>
      </w:pPr>
      <w:r>
        <w:rPr>
          <w:noProof/>
        </w:rPr>
        <w:t>Bijlage: bezoekersregistratie</w:t>
      </w:r>
      <w:r>
        <w:rPr>
          <w:noProof/>
        </w:rPr>
        <w:tab/>
      </w:r>
      <w:r>
        <w:rPr>
          <w:noProof/>
        </w:rPr>
        <w:fldChar w:fldCharType="begin"/>
      </w:r>
      <w:r>
        <w:rPr>
          <w:noProof/>
        </w:rPr>
        <w:instrText xml:space="preserve"> PAGEREF _Toc125453149 \h </w:instrText>
      </w:r>
      <w:r>
        <w:rPr>
          <w:noProof/>
        </w:rPr>
      </w:r>
      <w:r>
        <w:rPr>
          <w:noProof/>
        </w:rPr>
        <w:fldChar w:fldCharType="separate"/>
      </w:r>
      <w:r>
        <w:rPr>
          <w:noProof/>
        </w:rPr>
        <w:t>42</w:t>
      </w:r>
      <w:r>
        <w:rPr>
          <w:noProof/>
        </w:rPr>
        <w:fldChar w:fldCharType="end"/>
      </w:r>
    </w:p>
    <w:p w14:paraId="35070A15" w14:textId="36B1D378" w:rsidR="001578F1" w:rsidRPr="00FD0554" w:rsidRDefault="008C202C" w:rsidP="008716F3">
      <w:pPr>
        <w:pStyle w:val="Heading1"/>
      </w:pPr>
      <w:r w:rsidRPr="00D00D24">
        <w:lastRenderedPageBreak/>
        <w:fldChar w:fldCharType="end"/>
      </w:r>
      <w:bookmarkStart w:id="2" w:name="_Toc396987961"/>
      <w:bookmarkStart w:id="3" w:name="TOC"/>
      <w:r w:rsidR="00794AE5" w:rsidRPr="00FD0554">
        <w:t>Over dit document</w:t>
      </w:r>
      <w:bookmarkEnd w:id="2"/>
    </w:p>
    <w:p w14:paraId="6FDB73A4" w14:textId="412B5C91" w:rsidR="00D00D24" w:rsidRDefault="00D00D24" w:rsidP="00DD227C">
      <w:pPr>
        <w:rPr>
          <w:rFonts w:cs="Calibri"/>
        </w:rPr>
      </w:pPr>
      <w:r w:rsidRPr="00D00D24">
        <w:rPr>
          <w:rFonts w:cs="Calibri"/>
        </w:rPr>
        <w:t>Informatiebeveiliging is uitermate belangrijk voor onze organisatie, om fraude, bedrijfsonderbrekingen of gegevensverlies te voorkomen. Het management heeft besloten een informatiebeveiligingsbeleid aan te nemen met een aantal belangrijke maatregelen. Sommige van deze maatregelen zijn van toepassing op alle personeelsleden en worden beschreven in de personeelsrichtlijnen. Andere maatregelen zijn relevant voor specifieke beveiligingsrollen. Deze maatregelen worden beschreven in dit document. Dit document beschrijft per maatregel wat er moet gebeuren en wie verantwoordelijk is. Voor elke maatregel is een verantwoordelijke persoon en optioneel een back-up aangegeven.</w:t>
      </w:r>
    </w:p>
    <w:p w14:paraId="378AFD85" w14:textId="77777777" w:rsidR="00D00D24" w:rsidRDefault="00D00D24" w:rsidP="00DD227C">
      <w:pPr>
        <w:rPr>
          <w:rFonts w:cs="Calibri"/>
        </w:rPr>
      </w:pPr>
    </w:p>
    <w:p w14:paraId="6A1A8F68" w14:textId="2AED6228" w:rsidR="00E5127E" w:rsidRPr="00D00D24" w:rsidRDefault="00A44EEE" w:rsidP="00DD227C">
      <w:pPr>
        <w:rPr>
          <w:rFonts w:cs="Calibri"/>
        </w:rPr>
      </w:pPr>
      <w:r w:rsidRPr="00D00D24">
        <w:rPr>
          <w:rFonts w:cs="Calibri"/>
        </w:rPr>
        <w:t xml:space="preserve">Dit </w:t>
      </w:r>
      <w:r w:rsidR="00DD453D" w:rsidRPr="00D00D24">
        <w:rPr>
          <w:rFonts w:cs="Calibri"/>
        </w:rPr>
        <w:t xml:space="preserve">document </w:t>
      </w:r>
      <w:r w:rsidRPr="00D00D24">
        <w:rPr>
          <w:rFonts w:cs="Calibri"/>
        </w:rPr>
        <w:t xml:space="preserve">maakt onderdeel uit van </w:t>
      </w:r>
      <w:r w:rsidR="00E5127E" w:rsidRPr="00D00D24">
        <w:rPr>
          <w:rFonts w:cs="Calibri"/>
        </w:rPr>
        <w:t xml:space="preserve">het </w:t>
      </w:r>
      <w:r w:rsidR="00F71E99" w:rsidRPr="00D00D24">
        <w:rPr>
          <w:rFonts w:cs="Calibri"/>
        </w:rPr>
        <w:t>[BEDRIJF]</w:t>
      </w:r>
      <w:r w:rsidR="00E5127E" w:rsidRPr="00D00D24">
        <w:rPr>
          <w:rFonts w:cs="Calibri"/>
        </w:rPr>
        <w:t xml:space="preserve"> </w:t>
      </w:r>
      <w:r w:rsidR="008511D6" w:rsidRPr="00D00D24">
        <w:rPr>
          <w:rFonts w:cs="Calibri"/>
        </w:rPr>
        <w:t>Information Security Management System (</w:t>
      </w:r>
      <w:r w:rsidR="00E5127E" w:rsidRPr="00D00D24">
        <w:rPr>
          <w:rFonts w:cs="Calibri"/>
        </w:rPr>
        <w:t>ISMS</w:t>
      </w:r>
      <w:r w:rsidR="008511D6" w:rsidRPr="00D00D24">
        <w:rPr>
          <w:rFonts w:cs="Calibri"/>
        </w:rPr>
        <w:t>)</w:t>
      </w:r>
      <w:r w:rsidR="00E5127E" w:rsidRPr="00D00D24">
        <w:rPr>
          <w:rFonts w:cs="Calibri"/>
        </w:rPr>
        <w:t xml:space="preserve">, </w:t>
      </w:r>
      <w:r w:rsidRPr="00D00D24">
        <w:rPr>
          <w:rFonts w:cs="Calibri"/>
        </w:rPr>
        <w:t>een integrale aanpak van informatiebeveiliging</w:t>
      </w:r>
      <w:r w:rsidR="00E5127E" w:rsidRPr="00D00D24">
        <w:rPr>
          <w:rFonts w:cs="Calibri"/>
        </w:rPr>
        <w:t xml:space="preserve">. Voor meer details over dit ISMS, zie het document </w:t>
      </w:r>
      <w:bookmarkStart w:id="4" w:name="_Hlk523299253"/>
      <w:r w:rsidR="00F71E99" w:rsidRPr="00D00D24">
        <w:rPr>
          <w:rFonts w:cs="Calibri"/>
        </w:rPr>
        <w:t>[BEDRIJF]</w:t>
      </w:r>
      <w:r w:rsidR="00E5127E" w:rsidRPr="00D00D24">
        <w:rPr>
          <w:rFonts w:cs="Calibri"/>
        </w:rPr>
        <w:t xml:space="preserve"> Informatiebeveiligingsbeleid</w:t>
      </w:r>
      <w:bookmarkEnd w:id="4"/>
      <w:r w:rsidR="00E5127E" w:rsidRPr="00D00D24">
        <w:rPr>
          <w:rFonts w:cs="Calibri"/>
        </w:rPr>
        <w:t>.</w:t>
      </w:r>
    </w:p>
    <w:p w14:paraId="17FC8970" w14:textId="77777777" w:rsidR="00E5127E" w:rsidRPr="00D00D24" w:rsidRDefault="00E5127E" w:rsidP="00DD227C">
      <w:pPr>
        <w:rPr>
          <w:rFonts w:cs="Calibri"/>
        </w:rPr>
      </w:pPr>
    </w:p>
    <w:p w14:paraId="4E313C71" w14:textId="2C615D14" w:rsidR="007433FB" w:rsidRPr="00D00D24" w:rsidRDefault="007433FB" w:rsidP="00D2432F">
      <w:pPr>
        <w:rPr>
          <w:rFonts w:cs="Calibri"/>
        </w:rPr>
      </w:pPr>
      <w:r w:rsidRPr="00D00D24">
        <w:rPr>
          <w:rFonts w:cs="Calibri"/>
        </w:rPr>
        <w:t xml:space="preserve">Dit document is opgezet als een centrale plaats waar alle procedures instaan. Iedereen die een procedure uitvoert moet dus bij dit document kunnen. Dit </w:t>
      </w:r>
      <w:r w:rsidR="00502B77" w:rsidRPr="00D00D24">
        <w:rPr>
          <w:rFonts w:cs="Calibri"/>
        </w:rPr>
        <w:t>zijn</w:t>
      </w:r>
      <w:r w:rsidRPr="00D00D24">
        <w:rPr>
          <w:rFonts w:cs="Calibri"/>
        </w:rPr>
        <w:t xml:space="preserve"> bijvoorbeeld afdelingshoofden, IT-medewerkers en ook HR- of administratieve medewerkers. </w:t>
      </w:r>
      <w:r w:rsidR="00E5127E" w:rsidRPr="00D00D24">
        <w:rPr>
          <w:rFonts w:cs="Calibri"/>
        </w:rPr>
        <w:t xml:space="preserve">Dit document mag binnen </w:t>
      </w:r>
      <w:r w:rsidR="00F71E99" w:rsidRPr="00D00D24">
        <w:rPr>
          <w:rFonts w:cs="Calibri"/>
        </w:rPr>
        <w:t>[BEDRIJF]</w:t>
      </w:r>
      <w:r w:rsidR="00E5127E" w:rsidRPr="00D00D24">
        <w:rPr>
          <w:rFonts w:cs="Calibri"/>
        </w:rPr>
        <w:t xml:space="preserve"> vrij worden verspreid. Het is niet bedoeld voor externe partijen.</w:t>
      </w:r>
    </w:p>
    <w:p w14:paraId="51E8A214" w14:textId="77777777" w:rsidR="00E5127E" w:rsidRPr="00D00D24" w:rsidRDefault="00E5127E" w:rsidP="00D2432F">
      <w:pPr>
        <w:rPr>
          <w:rFonts w:cs="Calibri"/>
        </w:rPr>
      </w:pPr>
    </w:p>
    <w:p w14:paraId="649EA9BD" w14:textId="77777777" w:rsidR="00D06671" w:rsidRPr="00D00D24" w:rsidRDefault="00C256B9" w:rsidP="00D2432F">
      <w:pPr>
        <w:rPr>
          <w:rFonts w:cs="Calibri"/>
        </w:rPr>
      </w:pPr>
      <w:r w:rsidRPr="00D00D24">
        <w:rPr>
          <w:rFonts w:cs="Calibri"/>
        </w:rPr>
        <w:t>Dit</w:t>
      </w:r>
      <w:r w:rsidR="00D06671" w:rsidRPr="00D00D24">
        <w:rPr>
          <w:rFonts w:cs="Calibri"/>
        </w:rPr>
        <w:t xml:space="preserve"> document wordt minimaal eens per jaar herzien. </w:t>
      </w:r>
      <w:r w:rsidR="00135BED" w:rsidRPr="00D00D24">
        <w:rPr>
          <w:rFonts w:cs="Calibri"/>
        </w:rPr>
        <w:t>Het information security team houdt een werkversie bij met verbetervoorstellen. In de management</w:t>
      </w:r>
      <w:r w:rsidR="008511D6" w:rsidRPr="00D00D24">
        <w:rPr>
          <w:rFonts w:cs="Calibri"/>
          <w:shd w:val="clear" w:color="auto" w:fill="EAF1DD" w:themeFill="accent3" w:themeFillTint="33"/>
        </w:rPr>
        <w:softHyphen/>
      </w:r>
      <w:r w:rsidR="00135BED" w:rsidRPr="00D00D24">
        <w:rPr>
          <w:rFonts w:cs="Calibri"/>
        </w:rPr>
        <w:t xml:space="preserve">review wordt deze nieuwe versie aan directie gepresenteerd en geaccordeerd. Dit document wordt vervolgens aan alle betrokkenen verspreid. </w:t>
      </w:r>
    </w:p>
    <w:p w14:paraId="35E294A6" w14:textId="77777777" w:rsidR="00930E34" w:rsidRPr="00D00D24" w:rsidRDefault="00930E34" w:rsidP="00DD227C">
      <w:pPr>
        <w:rPr>
          <w:rFonts w:cs="Calibri"/>
        </w:rPr>
      </w:pPr>
    </w:p>
    <w:p w14:paraId="506D67BD" w14:textId="6CDAF73B" w:rsidR="00930E34" w:rsidRPr="00D00D24" w:rsidRDefault="00930E34" w:rsidP="00DD227C">
      <w:pPr>
        <w:rPr>
          <w:rFonts w:cs="Calibri"/>
        </w:rPr>
      </w:pPr>
      <w:r w:rsidRPr="00D00D24">
        <w:rPr>
          <w:rFonts w:cs="Calibri"/>
        </w:rPr>
        <w:t xml:space="preserve">Deze versie is goedgekeurd in </w:t>
      </w:r>
      <w:r w:rsidR="00307DCD" w:rsidRPr="00D00D24">
        <w:rPr>
          <w:rFonts w:cs="Calibri"/>
        </w:rPr>
        <w:t>[MAAND_GOEDKEURING] [JAAR_GOEDKEURING]</w:t>
      </w:r>
      <w:r w:rsidRPr="00D00D24">
        <w:rPr>
          <w:rFonts w:cs="Calibri"/>
        </w:rPr>
        <w:t xml:space="preserve"> en geldt tot er een nieuwe versie is of tot en met </w:t>
      </w:r>
      <w:r w:rsidR="00307DCD" w:rsidRPr="00D00D24">
        <w:rPr>
          <w:rFonts w:cs="Calibri"/>
        </w:rPr>
        <w:t>[MAAND_GELDIG] [JAAR_GELDIG]</w:t>
      </w:r>
      <w:r w:rsidRPr="00D00D24">
        <w:rPr>
          <w:rFonts w:cs="Calibri"/>
        </w:rPr>
        <w:t>.</w:t>
      </w:r>
    </w:p>
    <w:p w14:paraId="1031A9C9" w14:textId="77777777" w:rsidR="00930E34" w:rsidRPr="00D00D24" w:rsidRDefault="00930E34" w:rsidP="00DD227C">
      <w:pPr>
        <w:rPr>
          <w:rFonts w:cs="Calibri"/>
        </w:rPr>
      </w:pPr>
    </w:p>
    <w:p w14:paraId="5C4B3B9D" w14:textId="7CE62B8E" w:rsidR="00930E34" w:rsidRPr="00D00D24" w:rsidRDefault="00D00D24" w:rsidP="008716F3">
      <w:pPr>
        <w:pStyle w:val="Heading4"/>
      </w:pPr>
      <w:r>
        <w:t>Structuur</w:t>
      </w:r>
    </w:p>
    <w:p w14:paraId="4D3AEDB2" w14:textId="652CAE1C" w:rsidR="00930E34" w:rsidRPr="00D00D24" w:rsidRDefault="00930E34" w:rsidP="00DD227C">
      <w:pPr>
        <w:rPr>
          <w:rFonts w:cs="Calibri"/>
        </w:rPr>
      </w:pPr>
      <w:r w:rsidRPr="00D00D24">
        <w:rPr>
          <w:rFonts w:cs="Calibri"/>
        </w:rPr>
        <w:t xml:space="preserve">Dit document volgt de hoofdstukken-structuur van ISO 27002. Deze standaard is genummerd van A5 tot A18. Binnen elk hoofdstuk is de inhoud afgestemd op </w:t>
      </w:r>
      <w:r w:rsidR="00F71E99" w:rsidRPr="00D00D24">
        <w:rPr>
          <w:rFonts w:cs="Calibri"/>
        </w:rPr>
        <w:t>[BEDRIJF]</w:t>
      </w:r>
      <w:r w:rsidRPr="00D00D24">
        <w:rPr>
          <w:rFonts w:cs="Calibri"/>
        </w:rPr>
        <w:t xml:space="preserve">. </w:t>
      </w:r>
    </w:p>
    <w:p w14:paraId="68BDA293" w14:textId="77777777" w:rsidR="00930E34" w:rsidRPr="00D00D24" w:rsidRDefault="00B45D7F" w:rsidP="00DD227C">
      <w:pPr>
        <w:rPr>
          <w:rFonts w:cs="Calibri"/>
        </w:rPr>
      </w:pPr>
      <w:r w:rsidRPr="00D00D24">
        <w:rPr>
          <w:rFonts w:cs="Calibri"/>
        </w:rPr>
        <w:t xml:space="preserve">Aan het einde zijn een aantal </w:t>
      </w:r>
      <w:r w:rsidR="000D3474" w:rsidRPr="00D00D24">
        <w:rPr>
          <w:rFonts w:cs="Calibri"/>
        </w:rPr>
        <w:t>appendices</w:t>
      </w:r>
      <w:r w:rsidRPr="00D00D24">
        <w:rPr>
          <w:rFonts w:cs="Calibri"/>
        </w:rPr>
        <w:t xml:space="preserve"> toegevoegd. Dit zijn concrete werkinstructies voor specifieke processen. De volgorde is willekeurig. </w:t>
      </w:r>
    </w:p>
    <w:p w14:paraId="3E325E9B" w14:textId="70DEF41F" w:rsidR="009D1C8A" w:rsidRDefault="009D1C8A" w:rsidP="009D1C8A">
      <w:pPr>
        <w:rPr>
          <w:rFonts w:cs="Calibri"/>
        </w:rPr>
      </w:pPr>
    </w:p>
    <w:p w14:paraId="34483443" w14:textId="62DDD139" w:rsidR="002B35C5" w:rsidRPr="002B35C5" w:rsidRDefault="002B35C5" w:rsidP="009D1C8A">
      <w:pPr>
        <w:rPr>
          <w:rFonts w:cs="Calibri"/>
          <w:b/>
          <w:i/>
        </w:rPr>
      </w:pPr>
      <w:r w:rsidRPr="002B35C5">
        <w:rPr>
          <w:rFonts w:cs="Calibri"/>
          <w:b/>
          <w:i/>
        </w:rPr>
        <w:t>Over dit template:</w:t>
      </w:r>
    </w:p>
    <w:p w14:paraId="72B07296" w14:textId="7628E07F" w:rsidR="002B35C5" w:rsidRPr="002B35C5" w:rsidRDefault="002B35C5" w:rsidP="009D1C8A">
      <w:pPr>
        <w:rPr>
          <w:rFonts w:cs="Calibri"/>
          <w:i/>
        </w:rPr>
      </w:pPr>
    </w:p>
    <w:p w14:paraId="67B2DE7D" w14:textId="77777777" w:rsidR="002B35C5" w:rsidRPr="002B35C5" w:rsidRDefault="002B35C5" w:rsidP="002B35C5">
      <w:pPr>
        <w:rPr>
          <w:rFonts w:cs="Calibri"/>
          <w:i/>
        </w:rPr>
      </w:pPr>
      <w:r w:rsidRPr="002B35C5">
        <w:rPr>
          <w:rFonts w:cs="Calibri"/>
          <w:i/>
        </w:rPr>
        <w:t xml:space="preserve">Dit template is gemaakt door de mensen van ICT Institute. </w:t>
      </w:r>
    </w:p>
    <w:p w14:paraId="540E61B0" w14:textId="77777777" w:rsidR="002B35C5" w:rsidRPr="002B35C5" w:rsidRDefault="002B35C5" w:rsidP="002B35C5">
      <w:pPr>
        <w:rPr>
          <w:rFonts w:cs="Calibri"/>
          <w:i/>
        </w:rPr>
      </w:pPr>
      <w:r w:rsidRPr="002B35C5">
        <w:rPr>
          <w:rFonts w:cs="Calibri"/>
          <w:i/>
        </w:rPr>
        <w:t>Het template mag gratis worden gebruikt, onder een creative commons licentie</w:t>
      </w:r>
    </w:p>
    <w:p w14:paraId="46C67594" w14:textId="6E7F0D9D" w:rsidR="002B35C5" w:rsidRPr="002B35C5" w:rsidRDefault="00280E08" w:rsidP="002B35C5">
      <w:pPr>
        <w:rPr>
          <w:rFonts w:cs="Calibri"/>
          <w:i/>
        </w:rPr>
      </w:pPr>
      <w:hyperlink r:id="rId9" w:history="1">
        <w:r w:rsidR="002B35C5" w:rsidRPr="00DE4834">
          <w:rPr>
            <w:rStyle w:val="Hyperlink"/>
            <w:rFonts w:ascii="Calibri" w:hAnsi="Calibri" w:cs="Calibri"/>
            <w:i/>
            <w:sz w:val="21"/>
          </w:rPr>
          <w:t>https://creativecommons.org/licenses/by/4.0/</w:t>
        </w:r>
      </w:hyperlink>
      <w:r w:rsidR="002B35C5">
        <w:rPr>
          <w:rFonts w:cs="Calibri"/>
          <w:i/>
        </w:rPr>
        <w:t xml:space="preserve"> </w:t>
      </w:r>
    </w:p>
    <w:p w14:paraId="46998409" w14:textId="77777777" w:rsidR="002B35C5" w:rsidRPr="002B35C5" w:rsidRDefault="002B35C5" w:rsidP="002B35C5">
      <w:pPr>
        <w:rPr>
          <w:rFonts w:cs="Calibri"/>
          <w:i/>
        </w:rPr>
      </w:pPr>
    </w:p>
    <w:p w14:paraId="0A6B1BDF" w14:textId="77777777" w:rsidR="002B35C5" w:rsidRPr="002B35C5" w:rsidRDefault="002B35C5" w:rsidP="002B35C5">
      <w:pPr>
        <w:rPr>
          <w:rFonts w:cs="Calibri"/>
          <w:i/>
        </w:rPr>
      </w:pPr>
      <w:r w:rsidRPr="002B35C5">
        <w:rPr>
          <w:rFonts w:cs="Calibri"/>
          <w:i/>
        </w:rPr>
        <w:t>De nieuwste versie staat op:</w:t>
      </w:r>
    </w:p>
    <w:p w14:paraId="4A19023E" w14:textId="455319A4" w:rsidR="002B35C5" w:rsidRPr="002B35C5" w:rsidRDefault="00280E08" w:rsidP="002B35C5">
      <w:pPr>
        <w:rPr>
          <w:rFonts w:cs="Calibri"/>
          <w:i/>
        </w:rPr>
      </w:pPr>
      <w:hyperlink r:id="rId10" w:history="1">
        <w:r w:rsidR="002B35C5" w:rsidRPr="00DE4834">
          <w:rPr>
            <w:rStyle w:val="Hyperlink"/>
            <w:rFonts w:ascii="Calibri" w:hAnsi="Calibri" w:cs="Calibri"/>
            <w:i/>
            <w:sz w:val="21"/>
          </w:rPr>
          <w:t>https://softwarezaken.nl/2022/01/gratis-27001-avg-templates/</w:t>
        </w:r>
      </w:hyperlink>
      <w:r w:rsidR="002B35C5">
        <w:rPr>
          <w:rFonts w:cs="Calibri"/>
          <w:i/>
        </w:rPr>
        <w:t xml:space="preserve"> </w:t>
      </w:r>
    </w:p>
    <w:p w14:paraId="3C77E242" w14:textId="77777777" w:rsidR="002B35C5" w:rsidRPr="002B35C5" w:rsidRDefault="002B35C5" w:rsidP="002B35C5">
      <w:pPr>
        <w:rPr>
          <w:rFonts w:cs="Calibri"/>
          <w:i/>
        </w:rPr>
      </w:pPr>
    </w:p>
    <w:p w14:paraId="5E2FE0BB" w14:textId="77777777" w:rsidR="002B35C5" w:rsidRPr="002B35C5" w:rsidRDefault="002B35C5" w:rsidP="002B35C5">
      <w:pPr>
        <w:rPr>
          <w:rFonts w:cs="Calibri"/>
          <w:i/>
        </w:rPr>
      </w:pPr>
      <w:r w:rsidRPr="002B35C5">
        <w:rPr>
          <w:rFonts w:cs="Calibri"/>
          <w:i/>
        </w:rPr>
        <w:t>Je mag het template uitbreiden, aanpassen en bewerken zoveel je wilt</w:t>
      </w:r>
    </w:p>
    <w:p w14:paraId="6DCD4F35" w14:textId="77777777" w:rsidR="002B35C5" w:rsidRPr="002B35C5" w:rsidRDefault="002B35C5" w:rsidP="002B35C5">
      <w:pPr>
        <w:rPr>
          <w:rFonts w:cs="Calibri"/>
          <w:i/>
        </w:rPr>
      </w:pPr>
      <w:r w:rsidRPr="002B35C5">
        <w:rPr>
          <w:rFonts w:cs="Calibri"/>
          <w:i/>
        </w:rPr>
        <w:t>Je mag het template en documenten gemaakt met het template doorgeven en delen zoveel je wilt</w:t>
      </w:r>
    </w:p>
    <w:p w14:paraId="786485F5" w14:textId="77777777" w:rsidR="002B35C5" w:rsidRPr="002B35C5" w:rsidRDefault="002B35C5" w:rsidP="002B35C5">
      <w:pPr>
        <w:rPr>
          <w:rFonts w:cs="Calibri"/>
          <w:i/>
        </w:rPr>
      </w:pPr>
    </w:p>
    <w:p w14:paraId="437402D0" w14:textId="77777777" w:rsidR="002B35C5" w:rsidRPr="002B35C5" w:rsidRDefault="002B35C5" w:rsidP="002B35C5">
      <w:pPr>
        <w:rPr>
          <w:rFonts w:cs="Calibri"/>
          <w:i/>
        </w:rPr>
      </w:pPr>
      <w:r w:rsidRPr="002B35C5">
        <w:rPr>
          <w:rFonts w:cs="Calibri"/>
          <w:i/>
        </w:rPr>
        <w:t>Als je  het template doorgeeft, dan moet je  "gemaakt door de mensen van ICT Institute" laten staan</w:t>
      </w:r>
    </w:p>
    <w:p w14:paraId="549CB450" w14:textId="77777777" w:rsidR="002B35C5" w:rsidRPr="002B35C5" w:rsidRDefault="002B35C5" w:rsidP="002B35C5">
      <w:pPr>
        <w:rPr>
          <w:rFonts w:cs="Calibri"/>
          <w:i/>
        </w:rPr>
      </w:pPr>
    </w:p>
    <w:p w14:paraId="1ABE373C" w14:textId="77777777" w:rsidR="002B35C5" w:rsidRPr="002B35C5" w:rsidRDefault="002B35C5" w:rsidP="002B35C5">
      <w:pPr>
        <w:rPr>
          <w:rFonts w:cs="Calibri"/>
          <w:i/>
        </w:rPr>
      </w:pPr>
      <w:r w:rsidRPr="002B35C5">
        <w:rPr>
          <w:rFonts w:cs="Calibri"/>
          <w:i/>
        </w:rPr>
        <w:lastRenderedPageBreak/>
        <w:t>Als je een document maakt met dit template en je bent geen opdrachtgever van ons, zet dat "gemaakt met template van ICT Institute" ergens in het document</w:t>
      </w:r>
    </w:p>
    <w:p w14:paraId="0E59A7EE" w14:textId="77777777" w:rsidR="002B35C5" w:rsidRPr="002B35C5" w:rsidRDefault="002B35C5" w:rsidP="002B35C5">
      <w:pPr>
        <w:rPr>
          <w:rFonts w:cs="Calibri"/>
          <w:i/>
        </w:rPr>
      </w:pPr>
      <w:r w:rsidRPr="002B35C5">
        <w:rPr>
          <w:rFonts w:cs="Calibri"/>
          <w:i/>
        </w:rPr>
        <w:t>Als je een opdrachtgever bent van ICT Institute, dan mag je alles doen met dit template wat je wilt</w:t>
      </w:r>
    </w:p>
    <w:p w14:paraId="208C129B" w14:textId="77777777" w:rsidR="002B35C5" w:rsidRPr="002B35C5" w:rsidRDefault="002B35C5" w:rsidP="002B35C5">
      <w:pPr>
        <w:rPr>
          <w:rFonts w:cs="Calibri"/>
          <w:i/>
        </w:rPr>
      </w:pPr>
    </w:p>
    <w:p w14:paraId="38B2802D" w14:textId="77777777" w:rsidR="002B35C5" w:rsidRPr="002B35C5" w:rsidRDefault="002B35C5" w:rsidP="002B35C5">
      <w:pPr>
        <w:rPr>
          <w:rFonts w:cs="Calibri"/>
          <w:i/>
        </w:rPr>
      </w:pPr>
      <w:r w:rsidRPr="002B35C5">
        <w:rPr>
          <w:rFonts w:cs="Calibri"/>
          <w:i/>
        </w:rPr>
        <w:t>Let op dat je de ISO 27001 norm moet kopen bij NEN of een andere organisatie voordat je de norm gaat gebruiken. De norm is auteursrechtelijk beschermd</w:t>
      </w:r>
    </w:p>
    <w:p w14:paraId="32EC1D35" w14:textId="77777777" w:rsidR="002B35C5" w:rsidRPr="002B35C5" w:rsidRDefault="002B35C5" w:rsidP="002B35C5">
      <w:pPr>
        <w:rPr>
          <w:rFonts w:cs="Calibri"/>
          <w:i/>
        </w:rPr>
      </w:pPr>
    </w:p>
    <w:p w14:paraId="27295272" w14:textId="77777777" w:rsidR="002B35C5" w:rsidRPr="002B35C5" w:rsidRDefault="002B35C5" w:rsidP="002B35C5">
      <w:pPr>
        <w:rPr>
          <w:rFonts w:cs="Calibri"/>
          <w:i/>
        </w:rPr>
      </w:pPr>
      <w:r w:rsidRPr="002B35C5">
        <w:rPr>
          <w:rFonts w:cs="Calibri"/>
          <w:i/>
        </w:rPr>
        <w:t>Lees vooral ook deze artikelen als je aan de slag gaat:</w:t>
      </w:r>
    </w:p>
    <w:p w14:paraId="774CB13C" w14:textId="3E035DA4" w:rsidR="002B35C5" w:rsidRPr="002B35C5" w:rsidRDefault="00280E08" w:rsidP="002B35C5">
      <w:pPr>
        <w:rPr>
          <w:rFonts w:cs="Calibri"/>
          <w:i/>
        </w:rPr>
      </w:pPr>
      <w:hyperlink r:id="rId11" w:history="1">
        <w:r w:rsidR="002B35C5" w:rsidRPr="00DE4834">
          <w:rPr>
            <w:rStyle w:val="Hyperlink"/>
            <w:rFonts w:ascii="Calibri" w:hAnsi="Calibri" w:cs="Calibri"/>
            <w:i/>
            <w:sz w:val="21"/>
          </w:rPr>
          <w:t>https://softwarezaken.nl/2017/03/samenvatting-iso-27001-informatie-beveiliging/</w:t>
        </w:r>
      </w:hyperlink>
      <w:r w:rsidR="002B35C5">
        <w:rPr>
          <w:rFonts w:cs="Calibri"/>
          <w:i/>
        </w:rPr>
        <w:t xml:space="preserve"> </w:t>
      </w:r>
    </w:p>
    <w:p w14:paraId="5438321F" w14:textId="7DA74CA4" w:rsidR="002B35C5" w:rsidRPr="002B35C5" w:rsidRDefault="00280E08" w:rsidP="002B35C5">
      <w:pPr>
        <w:rPr>
          <w:rFonts w:cs="Calibri"/>
          <w:i/>
        </w:rPr>
      </w:pPr>
      <w:hyperlink r:id="rId12" w:history="1">
        <w:r w:rsidR="002B35C5" w:rsidRPr="00DE4834">
          <w:rPr>
            <w:rStyle w:val="Hyperlink"/>
            <w:rFonts w:ascii="Calibri" w:hAnsi="Calibri" w:cs="Calibri"/>
            <w:i/>
            <w:sz w:val="21"/>
          </w:rPr>
          <w:t>https://softwarezaken.nl/2021/12/iso-27001-certificatie-aanvraag/</w:t>
        </w:r>
      </w:hyperlink>
      <w:r w:rsidR="002B35C5">
        <w:rPr>
          <w:rFonts w:cs="Calibri"/>
          <w:i/>
        </w:rPr>
        <w:t xml:space="preserve"> </w:t>
      </w:r>
    </w:p>
    <w:p w14:paraId="0AE7BBB0" w14:textId="5EE2D42D" w:rsidR="002B35C5" w:rsidRPr="002B35C5" w:rsidRDefault="00280E08" w:rsidP="002B35C5">
      <w:pPr>
        <w:rPr>
          <w:rFonts w:cs="Calibri"/>
          <w:i/>
        </w:rPr>
      </w:pPr>
      <w:hyperlink r:id="rId13" w:history="1">
        <w:r w:rsidR="002B35C5" w:rsidRPr="00DE4834">
          <w:rPr>
            <w:rStyle w:val="Hyperlink"/>
            <w:rFonts w:ascii="Calibri" w:hAnsi="Calibri" w:cs="Calibri"/>
            <w:i/>
            <w:sz w:val="21"/>
          </w:rPr>
          <w:t>https://softwarezaken.nl/2018/01/gdpr-avg-in-10-stappen/</w:t>
        </w:r>
      </w:hyperlink>
      <w:r w:rsidR="002B35C5">
        <w:rPr>
          <w:rFonts w:cs="Calibri"/>
          <w:i/>
        </w:rPr>
        <w:t xml:space="preserve"> </w:t>
      </w:r>
    </w:p>
    <w:p w14:paraId="193959A8" w14:textId="1E278F13" w:rsidR="002B35C5" w:rsidRPr="002B35C5" w:rsidRDefault="00280E08" w:rsidP="002B35C5">
      <w:pPr>
        <w:rPr>
          <w:rFonts w:cs="Calibri"/>
          <w:i/>
        </w:rPr>
      </w:pPr>
      <w:hyperlink r:id="rId14" w:history="1">
        <w:r w:rsidR="002B35C5" w:rsidRPr="00DE4834">
          <w:rPr>
            <w:rStyle w:val="Hyperlink"/>
            <w:rFonts w:ascii="Calibri" w:hAnsi="Calibri" w:cs="Calibri"/>
            <w:i/>
            <w:sz w:val="21"/>
          </w:rPr>
          <w:t>https://softwarezaken.nl/security-verified/</w:t>
        </w:r>
      </w:hyperlink>
      <w:r w:rsidR="002B35C5">
        <w:rPr>
          <w:rFonts w:cs="Calibri"/>
          <w:i/>
        </w:rPr>
        <w:t xml:space="preserve"> </w:t>
      </w:r>
    </w:p>
    <w:p w14:paraId="07909347" w14:textId="77777777" w:rsidR="00137EFA" w:rsidRPr="00D00D24" w:rsidRDefault="00137EFA" w:rsidP="00DD227C">
      <w:pPr>
        <w:rPr>
          <w:rFonts w:cs="Calibri"/>
        </w:rPr>
      </w:pPr>
    </w:p>
    <w:p w14:paraId="58FA623D" w14:textId="77777777" w:rsidR="00FD0554" w:rsidRDefault="00FD0554">
      <w:pPr>
        <w:rPr>
          <w:rFonts w:eastAsiaTheme="majorEastAsia" w:cs="Calibri"/>
          <w:color w:val="17365D" w:themeColor="text2" w:themeShade="BF"/>
          <w:spacing w:val="5"/>
          <w:kern w:val="28"/>
          <w:sz w:val="40"/>
          <w:szCs w:val="48"/>
        </w:rPr>
      </w:pPr>
      <w:bookmarkStart w:id="5" w:name="_Toc396987962"/>
      <w:r>
        <w:rPr>
          <w:rFonts w:cs="Calibri"/>
        </w:rPr>
        <w:br w:type="page"/>
      </w:r>
    </w:p>
    <w:p w14:paraId="07817126" w14:textId="08E22731" w:rsidR="008716F3" w:rsidRDefault="008716F3" w:rsidP="008716F3">
      <w:pPr>
        <w:pStyle w:val="Heading1"/>
      </w:pPr>
      <w:bookmarkStart w:id="6" w:name="_Toc125453087"/>
      <w:r>
        <w:lastRenderedPageBreak/>
        <w:t>Inzicht in context en organisatie</w:t>
      </w:r>
      <w:bookmarkEnd w:id="6"/>
    </w:p>
    <w:p w14:paraId="7E81B3C0" w14:textId="72191811" w:rsidR="008716F3" w:rsidRDefault="008716F3" w:rsidP="008716F3">
      <w:pPr>
        <w:rPr>
          <w:lang w:val="nl-NL" w:eastAsia="en-US"/>
        </w:rPr>
      </w:pPr>
    </w:p>
    <w:p w14:paraId="417CAF39" w14:textId="77777777" w:rsidR="008716F3" w:rsidRDefault="008716F3" w:rsidP="008716F3">
      <w:pPr>
        <w:pStyle w:val="Heading2"/>
      </w:pPr>
      <w:bookmarkStart w:id="7" w:name="_Toc125453088"/>
      <w:r>
        <w:t>Context en toepassingsgebied / scope</w:t>
      </w:r>
      <w:bookmarkEnd w:id="7"/>
    </w:p>
    <w:p w14:paraId="675AF020" w14:textId="77777777" w:rsidR="008716F3" w:rsidRPr="008716F3" w:rsidRDefault="008716F3" w:rsidP="008716F3">
      <w:pPr>
        <w:rPr>
          <w:lang w:val="nl-NL" w:eastAsia="en-US"/>
        </w:rPr>
      </w:pPr>
      <w:r>
        <w:rPr>
          <w:lang w:val="nl-NL" w:eastAsia="en-US"/>
        </w:rPr>
        <w:t xml:space="preserve">Deze is vastgelegd in het beleid. </w:t>
      </w:r>
    </w:p>
    <w:p w14:paraId="6D3C529E" w14:textId="3E3A6D43" w:rsidR="008716F3" w:rsidRDefault="008716F3" w:rsidP="008716F3">
      <w:pPr>
        <w:rPr>
          <w:lang w:val="nl-NL" w:eastAsia="en-US"/>
        </w:rPr>
      </w:pPr>
    </w:p>
    <w:p w14:paraId="627E728A" w14:textId="24EDD24E" w:rsidR="008716F3" w:rsidRDefault="008716F3" w:rsidP="008716F3">
      <w:pPr>
        <w:pStyle w:val="Heading2"/>
      </w:pPr>
      <w:bookmarkStart w:id="8" w:name="_Toc125453089"/>
      <w:r>
        <w:t>Issues en belanghebbenden</w:t>
      </w:r>
      <w:bookmarkEnd w:id="8"/>
    </w:p>
    <w:p w14:paraId="67062DA8" w14:textId="52A9D1DA" w:rsidR="008716F3" w:rsidRDefault="008716F3" w:rsidP="008716F3">
      <w:pPr>
        <w:rPr>
          <w:lang w:val="nl-NL" w:eastAsia="en-US"/>
        </w:rPr>
      </w:pPr>
      <w:r>
        <w:rPr>
          <w:lang w:val="nl-NL" w:eastAsia="en-US"/>
        </w:rPr>
        <w:t xml:space="preserve">De organisatie stelt jaarlijks interne en externe issues vast en legt deze vast in een register. Ook worden de stakeholders (belanghebbenden) en hun eisen en verwachtingen vastgesteld. Dit is input voor risico-management. </w:t>
      </w:r>
    </w:p>
    <w:p w14:paraId="57E47807" w14:textId="72DD8A98" w:rsidR="008716F3" w:rsidRDefault="008716F3" w:rsidP="008716F3">
      <w:pPr>
        <w:rPr>
          <w:lang w:val="nl-NL" w:eastAsia="en-US"/>
        </w:rPr>
      </w:pPr>
    </w:p>
    <w:p w14:paraId="381AD232" w14:textId="2EB0D4B3" w:rsidR="008716F3" w:rsidRDefault="008716F3" w:rsidP="008716F3">
      <w:pPr>
        <w:pStyle w:val="Heading1"/>
      </w:pPr>
      <w:bookmarkStart w:id="9" w:name="_Toc125453090"/>
      <w:r>
        <w:lastRenderedPageBreak/>
        <w:t>Leiderschap</w:t>
      </w:r>
      <w:bookmarkEnd w:id="9"/>
    </w:p>
    <w:p w14:paraId="52DDB7EA" w14:textId="53674BF2" w:rsidR="008716F3" w:rsidRPr="008716F3" w:rsidRDefault="008716F3" w:rsidP="008716F3">
      <w:pPr>
        <w:rPr>
          <w:rFonts w:ascii="Times New Roman" w:hAnsi="Times New Roman"/>
          <w:sz w:val="24"/>
          <w:lang w:val="nl-NL" w:eastAsia="en-US"/>
        </w:rPr>
      </w:pPr>
      <w:r w:rsidRPr="008716F3">
        <w:rPr>
          <w:lang w:val="nl-NL" w:eastAsia="en-US"/>
        </w:rPr>
        <w:t xml:space="preserve">De directie toont leiderschap en betrokkenheid bij het ISMS. Dit wordt onder andere gedaan door: </w:t>
      </w:r>
    </w:p>
    <w:p w14:paraId="1EE561CE" w14:textId="126591AB" w:rsidR="008716F3" w:rsidRPr="008716F3" w:rsidRDefault="008716F3" w:rsidP="008716F3">
      <w:pPr>
        <w:pStyle w:val="ListParagraph"/>
        <w:numPr>
          <w:ilvl w:val="0"/>
          <w:numId w:val="21"/>
        </w:numPr>
        <w:rPr>
          <w:rFonts w:ascii="Times New Roman" w:hAnsi="Times New Roman"/>
          <w:sz w:val="24"/>
        </w:rPr>
      </w:pPr>
      <w:r w:rsidRPr="008716F3">
        <w:t xml:space="preserve">Eindverantwoordelijkheid te nemen voor het ISMS </w:t>
      </w:r>
    </w:p>
    <w:p w14:paraId="60E5CE7C" w14:textId="5D9203BE" w:rsidR="008716F3" w:rsidRPr="008716F3" w:rsidRDefault="008716F3" w:rsidP="008716F3">
      <w:pPr>
        <w:pStyle w:val="ListParagraph"/>
        <w:numPr>
          <w:ilvl w:val="0"/>
          <w:numId w:val="21"/>
        </w:numPr>
        <w:rPr>
          <w:rFonts w:ascii="Times New Roman" w:hAnsi="Times New Roman"/>
          <w:sz w:val="24"/>
        </w:rPr>
      </w:pPr>
      <w:r w:rsidRPr="008716F3">
        <w:t xml:space="preserve">Zorgen dat beleid en doelstellingen worden vastgesteld </w:t>
      </w:r>
    </w:p>
    <w:p w14:paraId="6B2F6328" w14:textId="2C0CE61B" w:rsidR="008716F3" w:rsidRPr="008716F3" w:rsidRDefault="008716F3" w:rsidP="008716F3">
      <w:pPr>
        <w:pStyle w:val="ListParagraph"/>
        <w:numPr>
          <w:ilvl w:val="0"/>
          <w:numId w:val="21"/>
        </w:numPr>
        <w:rPr>
          <w:rFonts w:ascii="Times New Roman" w:hAnsi="Times New Roman"/>
          <w:sz w:val="24"/>
        </w:rPr>
      </w:pPr>
      <w:r w:rsidRPr="008716F3">
        <w:t xml:space="preserve">Zorgen dat de ISMS-eisen in de organisatie worden geïntegreerd </w:t>
      </w:r>
    </w:p>
    <w:p w14:paraId="13FBD5E4" w14:textId="1E9C596A" w:rsidR="008716F3" w:rsidRPr="008716F3" w:rsidRDefault="008716F3" w:rsidP="008716F3">
      <w:pPr>
        <w:pStyle w:val="ListParagraph"/>
        <w:numPr>
          <w:ilvl w:val="0"/>
          <w:numId w:val="21"/>
        </w:numPr>
        <w:rPr>
          <w:rFonts w:ascii="Times New Roman" w:hAnsi="Times New Roman"/>
          <w:sz w:val="24"/>
        </w:rPr>
      </w:pPr>
      <w:r w:rsidRPr="008716F3">
        <w:t xml:space="preserve">Het zorgen voor voldoende menskracht en middelen </w:t>
      </w:r>
    </w:p>
    <w:p w14:paraId="3F495615" w14:textId="6F1EEF1A" w:rsidR="008716F3" w:rsidRPr="008716F3" w:rsidRDefault="008716F3" w:rsidP="008716F3">
      <w:pPr>
        <w:pStyle w:val="ListParagraph"/>
        <w:numPr>
          <w:ilvl w:val="0"/>
          <w:numId w:val="21"/>
        </w:numPr>
        <w:rPr>
          <w:rFonts w:ascii="Times New Roman" w:hAnsi="Times New Roman"/>
          <w:sz w:val="24"/>
        </w:rPr>
      </w:pPr>
      <w:r w:rsidRPr="008716F3">
        <w:t xml:space="preserve">Communiceren van het belang van het ISMS </w:t>
      </w:r>
    </w:p>
    <w:p w14:paraId="7B783DB0" w14:textId="10C7B01C" w:rsidR="008716F3" w:rsidRPr="008716F3" w:rsidRDefault="008716F3" w:rsidP="008716F3">
      <w:pPr>
        <w:pStyle w:val="ListParagraph"/>
        <w:numPr>
          <w:ilvl w:val="0"/>
          <w:numId w:val="21"/>
        </w:numPr>
        <w:rPr>
          <w:rFonts w:ascii="Times New Roman" w:hAnsi="Times New Roman"/>
          <w:sz w:val="24"/>
        </w:rPr>
      </w:pPr>
      <w:r w:rsidRPr="008716F3">
        <w:t xml:space="preserve">Zorgen dat doelen worden gehaald </w:t>
      </w:r>
    </w:p>
    <w:p w14:paraId="4EE395E1" w14:textId="57BBD8CB" w:rsidR="008716F3" w:rsidRPr="008716F3" w:rsidRDefault="008716F3" w:rsidP="008716F3">
      <w:pPr>
        <w:pStyle w:val="ListParagraph"/>
        <w:numPr>
          <w:ilvl w:val="0"/>
          <w:numId w:val="21"/>
        </w:numPr>
        <w:rPr>
          <w:rFonts w:ascii="Times New Roman" w:hAnsi="Times New Roman"/>
          <w:sz w:val="24"/>
        </w:rPr>
      </w:pPr>
      <w:r w:rsidRPr="008716F3">
        <w:t xml:space="preserve">Actieve deelname aan training en overleggen van het ISMS </w:t>
      </w:r>
    </w:p>
    <w:p w14:paraId="0BF9A5D8" w14:textId="5C78CD8B" w:rsidR="008716F3" w:rsidRPr="008716F3" w:rsidRDefault="008716F3" w:rsidP="008716F3">
      <w:pPr>
        <w:pStyle w:val="ListParagraph"/>
        <w:numPr>
          <w:ilvl w:val="0"/>
          <w:numId w:val="21"/>
        </w:numPr>
        <w:rPr>
          <w:rFonts w:ascii="Times New Roman" w:hAnsi="Times New Roman"/>
          <w:sz w:val="24"/>
        </w:rPr>
      </w:pPr>
      <w:r w:rsidRPr="008716F3">
        <w:t xml:space="preserve">Deel te nemen aan de directiebeoordeling </w:t>
      </w:r>
    </w:p>
    <w:p w14:paraId="035BFF6D" w14:textId="2172399F" w:rsidR="008716F3" w:rsidRPr="008716F3" w:rsidRDefault="008716F3" w:rsidP="008716F3">
      <w:pPr>
        <w:pStyle w:val="ListParagraph"/>
        <w:numPr>
          <w:ilvl w:val="0"/>
          <w:numId w:val="21"/>
        </w:numPr>
        <w:rPr>
          <w:rFonts w:ascii="Times New Roman" w:hAnsi="Times New Roman"/>
          <w:sz w:val="24"/>
        </w:rPr>
      </w:pPr>
      <w:r w:rsidRPr="008716F3">
        <w:t xml:space="preserve">Het bevorderen van continue verbetering </w:t>
      </w:r>
    </w:p>
    <w:p w14:paraId="7B62B5A9" w14:textId="3619405C" w:rsidR="008716F3" w:rsidRPr="008716F3" w:rsidRDefault="008716F3" w:rsidP="008716F3">
      <w:pPr>
        <w:pStyle w:val="ListParagraph"/>
        <w:numPr>
          <w:ilvl w:val="0"/>
          <w:numId w:val="21"/>
        </w:numPr>
        <w:rPr>
          <w:rFonts w:ascii="Times New Roman" w:hAnsi="Times New Roman"/>
          <w:sz w:val="24"/>
        </w:rPr>
      </w:pPr>
      <w:r w:rsidRPr="008716F3">
        <w:t xml:space="preserve">De managers te ondersteunen om hun leiderschap te tonen binnen hun </w:t>
      </w:r>
    </w:p>
    <w:p w14:paraId="14E01606" w14:textId="77777777" w:rsidR="008716F3" w:rsidRPr="008716F3" w:rsidRDefault="008716F3" w:rsidP="008716F3">
      <w:pPr>
        <w:pStyle w:val="ListParagraph"/>
        <w:rPr>
          <w:rFonts w:ascii="Times New Roman" w:hAnsi="Times New Roman"/>
          <w:sz w:val="24"/>
        </w:rPr>
      </w:pPr>
      <w:r w:rsidRPr="008716F3">
        <w:t xml:space="preserve">verantwoordelijkheidsgebieden </w:t>
      </w:r>
    </w:p>
    <w:p w14:paraId="50DC98AA" w14:textId="3CD963CC" w:rsidR="008716F3" w:rsidRPr="008716F3" w:rsidRDefault="008716F3" w:rsidP="008716F3">
      <w:pPr>
        <w:rPr>
          <w:lang w:val="nl-NL" w:eastAsia="en-US"/>
        </w:rPr>
      </w:pPr>
    </w:p>
    <w:p w14:paraId="62B58AC6" w14:textId="77777777" w:rsidR="008716F3" w:rsidRPr="008716F3" w:rsidRDefault="008716F3" w:rsidP="008716F3">
      <w:pPr>
        <w:rPr>
          <w:lang w:val="nl-NL" w:eastAsia="en-US"/>
        </w:rPr>
      </w:pPr>
      <w:r w:rsidRPr="008716F3">
        <w:rPr>
          <w:lang w:val="nl-NL" w:eastAsia="en-US"/>
        </w:rPr>
        <w:t>De directie stelt het Informatiebeveiligingsbeleid vast en zorgt dat het passend is voor de organisatie, doelstellingen bevat of een kader voor vaststellen doelstellingen, een commitment om te voldoen aan eisen en om continue te verbeteren.</w:t>
      </w:r>
    </w:p>
    <w:p w14:paraId="7AD65DA0" w14:textId="4B46AE61" w:rsidR="008716F3" w:rsidRDefault="008716F3" w:rsidP="008716F3">
      <w:pPr>
        <w:rPr>
          <w:lang w:val="nl-NL" w:eastAsia="en-US"/>
        </w:rPr>
      </w:pPr>
      <w:r w:rsidRPr="008716F3">
        <w:rPr>
          <w:lang w:val="nl-NL" w:eastAsia="en-US"/>
        </w:rPr>
        <w:t>Het beleid wordt beschikbaar gesteld op de website en gecommuniceerd aan stakeholders wanneer nodig.</w:t>
      </w:r>
    </w:p>
    <w:p w14:paraId="719C95B4" w14:textId="1F280BC2" w:rsidR="008716F3" w:rsidRDefault="008716F3" w:rsidP="008716F3">
      <w:pPr>
        <w:rPr>
          <w:lang w:val="nl-NL" w:eastAsia="en-US"/>
        </w:rPr>
      </w:pPr>
    </w:p>
    <w:p w14:paraId="5E57E492" w14:textId="121CF223" w:rsidR="008716F3" w:rsidRDefault="008716F3" w:rsidP="008716F3">
      <w:pPr>
        <w:rPr>
          <w:lang w:val="nl-NL" w:eastAsia="en-US"/>
        </w:rPr>
      </w:pPr>
      <w:r w:rsidRPr="008716F3">
        <w:rPr>
          <w:lang w:val="nl-NL" w:eastAsia="en-US"/>
        </w:rPr>
        <w:t xml:space="preserve">De directie wijst rollen en verantwoordelijkheden aan voor informatiebeveiliging. Deze zijn vastgelegd in </w:t>
      </w:r>
      <w:r>
        <w:rPr>
          <w:lang w:val="nl-NL" w:eastAsia="en-US"/>
        </w:rPr>
        <w:t>dit handboek, sectie A6.</w:t>
      </w:r>
    </w:p>
    <w:p w14:paraId="7B81D49F" w14:textId="3EC6C289" w:rsidR="008716F3" w:rsidRDefault="008716F3" w:rsidP="008716F3">
      <w:pPr>
        <w:rPr>
          <w:lang w:val="nl-NL" w:eastAsia="en-US"/>
        </w:rPr>
      </w:pPr>
    </w:p>
    <w:p w14:paraId="6A21D576" w14:textId="33974195" w:rsidR="008716F3" w:rsidRDefault="008716F3" w:rsidP="008716F3">
      <w:pPr>
        <w:pStyle w:val="Heading1"/>
      </w:pPr>
      <w:bookmarkStart w:id="10" w:name="_Toc125453091"/>
      <w:r>
        <w:lastRenderedPageBreak/>
        <w:t>Ondersteuning</w:t>
      </w:r>
      <w:bookmarkEnd w:id="10"/>
    </w:p>
    <w:p w14:paraId="0444803A" w14:textId="77777777" w:rsidR="008716F3" w:rsidRDefault="008716F3" w:rsidP="008716F3">
      <w:pPr>
        <w:rPr>
          <w:lang w:val="nl-NL" w:eastAsia="en-US"/>
        </w:rPr>
      </w:pPr>
      <w:r w:rsidRPr="008716F3">
        <w:rPr>
          <w:lang w:val="nl-NL" w:eastAsia="en-US"/>
        </w:rPr>
        <w:t>De directie stelt middelen beschikbaar om de doelstellingen van het ISMS te bereiken.</w:t>
      </w:r>
      <w:r>
        <w:rPr>
          <w:lang w:val="nl-NL" w:eastAsia="en-US"/>
        </w:rPr>
        <w:t xml:space="preserve"> Dit blijk onder andere uit de gedefinieerde rollen en alle in dit handboek omschreven maatregelen</w:t>
      </w:r>
    </w:p>
    <w:p w14:paraId="09E54D99" w14:textId="77777777" w:rsidR="008716F3" w:rsidRDefault="008716F3" w:rsidP="008716F3">
      <w:pPr>
        <w:rPr>
          <w:lang w:val="nl-NL" w:eastAsia="en-US"/>
        </w:rPr>
      </w:pPr>
    </w:p>
    <w:p w14:paraId="00370772" w14:textId="59A6A5C9" w:rsidR="008716F3" w:rsidRDefault="008716F3" w:rsidP="008716F3">
      <w:pPr>
        <w:rPr>
          <w:lang w:eastAsia="en-US"/>
        </w:rPr>
      </w:pPr>
      <w:r>
        <w:rPr>
          <w:lang w:eastAsia="en-US"/>
        </w:rPr>
        <w:t>In dit handboek (A6) zijn</w:t>
      </w:r>
      <w:r w:rsidRPr="008716F3">
        <w:rPr>
          <w:lang w:eastAsia="en-US"/>
        </w:rPr>
        <w:t xml:space="preserve"> rollen </w:t>
      </w:r>
      <w:r>
        <w:rPr>
          <w:lang w:eastAsia="en-US"/>
        </w:rPr>
        <w:t xml:space="preserve">gedefinieerd </w:t>
      </w:r>
      <w:r w:rsidRPr="008716F3">
        <w:rPr>
          <w:lang w:eastAsia="en-US"/>
        </w:rPr>
        <w:t xml:space="preserve">die voor het ISMS noodzakelijk zijn. De benodigde competenties zijn </w:t>
      </w:r>
      <w:r>
        <w:rPr>
          <w:lang w:eastAsia="en-US"/>
        </w:rPr>
        <w:t xml:space="preserve">gedefinieerd. </w:t>
      </w:r>
    </w:p>
    <w:p w14:paraId="36591ABC" w14:textId="5177A5FD" w:rsidR="008716F3" w:rsidRPr="008716F3" w:rsidRDefault="008716F3" w:rsidP="008716F3">
      <w:pPr>
        <w:rPr>
          <w:lang w:eastAsia="en-US"/>
        </w:rPr>
      </w:pPr>
    </w:p>
    <w:p w14:paraId="4911AD8C" w14:textId="4A3C347B" w:rsidR="008716F3" w:rsidRDefault="008716F3" w:rsidP="008716F3">
      <w:pPr>
        <w:rPr>
          <w:lang w:val="nl-NL" w:eastAsia="en-US"/>
        </w:rPr>
      </w:pPr>
      <w:r>
        <w:rPr>
          <w:lang w:val="nl-NL" w:eastAsia="en-US"/>
        </w:rPr>
        <w:t xml:space="preserve">Er is een terugkerende awarenesstraining opgenomen in de jaarplanning. </w:t>
      </w:r>
      <w:r w:rsidRPr="008716F3">
        <w:rPr>
          <w:lang w:val="nl-NL" w:eastAsia="en-US"/>
        </w:rPr>
        <w:t xml:space="preserve">Nieuwe medewerkers krijgen </w:t>
      </w:r>
      <w:r>
        <w:rPr>
          <w:lang w:val="nl-NL" w:eastAsia="en-US"/>
        </w:rPr>
        <w:t xml:space="preserve">ook </w:t>
      </w:r>
      <w:r w:rsidRPr="008716F3">
        <w:rPr>
          <w:lang w:val="nl-NL" w:eastAsia="en-US"/>
        </w:rPr>
        <w:t xml:space="preserve">een </w:t>
      </w:r>
      <w:r>
        <w:rPr>
          <w:lang w:val="nl-NL" w:eastAsia="en-US"/>
        </w:rPr>
        <w:t xml:space="preserve">passende </w:t>
      </w:r>
      <w:r w:rsidRPr="008716F3">
        <w:rPr>
          <w:lang w:val="nl-NL" w:eastAsia="en-US"/>
        </w:rPr>
        <w:t>awareness-training.</w:t>
      </w:r>
    </w:p>
    <w:p w14:paraId="02B632F8" w14:textId="22CE173B" w:rsidR="008716F3" w:rsidRDefault="008716F3" w:rsidP="008716F3">
      <w:pPr>
        <w:rPr>
          <w:lang w:val="nl-NL" w:eastAsia="en-US"/>
        </w:rPr>
      </w:pPr>
    </w:p>
    <w:p w14:paraId="0CAC0228" w14:textId="058E6060" w:rsidR="008716F3" w:rsidRPr="008716F3" w:rsidRDefault="008716F3" w:rsidP="008716F3">
      <w:pPr>
        <w:rPr>
          <w:lang w:val="nl-NL" w:eastAsia="en-US"/>
        </w:rPr>
      </w:pPr>
      <w:r>
        <w:rPr>
          <w:lang w:val="nl-NL" w:eastAsia="en-US"/>
        </w:rPr>
        <w:t>H</w:t>
      </w:r>
      <w:r w:rsidRPr="008716F3">
        <w:rPr>
          <w:lang w:val="nl-NL" w:eastAsia="en-US"/>
        </w:rPr>
        <w:t>et InfoSec Team heeft hiervoor een regelmatig overleg (zie jaarplanning</w:t>
      </w:r>
      <w:r>
        <w:rPr>
          <w:lang w:val="nl-NL" w:eastAsia="en-US"/>
        </w:rPr>
        <w:t>)</w:t>
      </w:r>
      <w:r w:rsidRPr="008716F3">
        <w:rPr>
          <w:lang w:val="nl-NL" w:eastAsia="en-US"/>
        </w:rPr>
        <w:t>. Hierin wordt het volgende besproken:</w:t>
      </w:r>
    </w:p>
    <w:p w14:paraId="3DDB6843" w14:textId="77777777" w:rsidR="008716F3" w:rsidRPr="008716F3" w:rsidRDefault="008716F3" w:rsidP="008716F3">
      <w:pPr>
        <w:pStyle w:val="ListParagraph"/>
        <w:numPr>
          <w:ilvl w:val="0"/>
          <w:numId w:val="22"/>
        </w:numPr>
      </w:pPr>
      <w:r w:rsidRPr="008716F3">
        <w:t>Incidenten: Zijn er incidenten geweest de afgelopen tijd en zijn passende acties gepland?</w:t>
      </w:r>
    </w:p>
    <w:p w14:paraId="253BA0DE" w14:textId="77777777" w:rsidR="008716F3" w:rsidRPr="008716F3" w:rsidRDefault="008716F3" w:rsidP="008716F3">
      <w:pPr>
        <w:pStyle w:val="ListParagraph"/>
        <w:numPr>
          <w:ilvl w:val="0"/>
          <w:numId w:val="22"/>
        </w:numPr>
      </w:pPr>
      <w:r w:rsidRPr="008716F3">
        <w:t>Veranderingen: Zijn er nieuwe projecten, veranderingen of contracten waar het InfoSec Team naar moet kijken</w:t>
      </w:r>
    </w:p>
    <w:p w14:paraId="7B9725E8" w14:textId="77777777" w:rsidR="008716F3" w:rsidRPr="008716F3" w:rsidRDefault="008716F3" w:rsidP="008716F3">
      <w:pPr>
        <w:pStyle w:val="ListParagraph"/>
        <w:numPr>
          <w:ilvl w:val="0"/>
          <w:numId w:val="22"/>
        </w:numPr>
      </w:pPr>
      <w:r w:rsidRPr="008716F3">
        <w:t>Jaarplanning: Welke activiteiten staan er voor afgelopen maand gepland in de jaarplanning? Zijn deze gepland en uitgevoerd?</w:t>
      </w:r>
    </w:p>
    <w:p w14:paraId="70963D80" w14:textId="77777777" w:rsidR="008716F3" w:rsidRPr="008716F3" w:rsidRDefault="008716F3" w:rsidP="008716F3">
      <w:pPr>
        <w:pStyle w:val="ListParagraph"/>
        <w:numPr>
          <w:ilvl w:val="0"/>
          <w:numId w:val="22"/>
        </w:numPr>
      </w:pPr>
      <w:r w:rsidRPr="008716F3">
        <w:t>Monitoren en meten: Zijn er doelstellingen of KPI's die afgelopen maand of komende maand moeten worden geëvalueerd? Wat zijn de resultaten?</w:t>
      </w:r>
    </w:p>
    <w:p w14:paraId="575E02AF" w14:textId="28FD9779" w:rsidR="008716F3" w:rsidRDefault="008716F3" w:rsidP="008716F3">
      <w:pPr>
        <w:pStyle w:val="ListParagraph"/>
        <w:numPr>
          <w:ilvl w:val="0"/>
          <w:numId w:val="22"/>
        </w:numPr>
      </w:pPr>
      <w:r w:rsidRPr="008716F3">
        <w:t>Afwijkingen: Zijn er nieuwe afwijkingen? Worden er correctieve acties goed uitgevoerd op auditbevindingen of andere afwijkingen?</w:t>
      </w:r>
    </w:p>
    <w:p w14:paraId="23A8BF0C" w14:textId="152590F3" w:rsidR="008716F3" w:rsidRDefault="008716F3" w:rsidP="008716F3"/>
    <w:p w14:paraId="5D36734C" w14:textId="3D5DA7A4" w:rsidR="008716F3" w:rsidRDefault="008716F3" w:rsidP="008716F3">
      <w:pPr>
        <w:rPr>
          <w:lang w:val="nl-NL"/>
        </w:rPr>
      </w:pPr>
      <w:r w:rsidRPr="008716F3">
        <w:rPr>
          <w:lang w:val="nl-NL"/>
        </w:rPr>
        <w:t>Beheer van documentatie: alle ISMS-documenten worde</w:t>
      </w:r>
      <w:r w:rsidR="002E56E2">
        <w:rPr>
          <w:lang w:val="nl-NL"/>
        </w:rPr>
        <w:t>n</w:t>
      </w:r>
      <w:r w:rsidRPr="008716F3">
        <w:rPr>
          <w:lang w:val="nl-NL"/>
        </w:rPr>
        <w:t xml:space="preserve"> digitaal opgeslagen op een manier dat ze toegankelijk zijn voor de mensen die er bij moeten kunnen. Alle documenten hebben een versie, eigenaar en datum. </w:t>
      </w:r>
    </w:p>
    <w:p w14:paraId="013684A3" w14:textId="080FA034" w:rsidR="008716F3" w:rsidRDefault="008716F3" w:rsidP="008716F3">
      <w:pPr>
        <w:rPr>
          <w:lang w:val="nl-NL"/>
        </w:rPr>
      </w:pPr>
    </w:p>
    <w:p w14:paraId="3C099246" w14:textId="77777777" w:rsidR="002E56E2" w:rsidRPr="00BE0A8C" w:rsidRDefault="002E56E2" w:rsidP="002E56E2">
      <w:pPr>
        <w:pStyle w:val="Heading1"/>
      </w:pPr>
      <w:bookmarkStart w:id="11" w:name="_Toc125453092"/>
      <w:r w:rsidRPr="00BE0A8C">
        <w:lastRenderedPageBreak/>
        <w:t>Risico inschatting en -behandeling</w:t>
      </w:r>
      <w:bookmarkEnd w:id="11"/>
      <w:r w:rsidRPr="00BE0A8C">
        <w:t xml:space="preserve"> </w:t>
      </w:r>
    </w:p>
    <w:p w14:paraId="563D6564" w14:textId="77777777" w:rsidR="002E56E2" w:rsidRPr="00DB5FA4" w:rsidRDefault="002E56E2" w:rsidP="002E56E2">
      <w:pPr>
        <w:rPr>
          <w:rFonts w:cs="Calibri"/>
        </w:rPr>
      </w:pPr>
      <w:r w:rsidRPr="00DB5FA4">
        <w:rPr>
          <w:rFonts w:cs="Calibri"/>
        </w:rPr>
        <w:t>Het IB-team gebruikt een methodologie voor continue verbetering. Met behulp van deze methodiek is het beveiligingsteam op de hoogte van de bedrijfsdoelen, definieert het acties, controleert het of de acties effectief zijn en brengt het veranderingen aan indien nodig. De gekozen methode is Plan-Do-Check-Act, een bekende methodiek die ook wel de</w:t>
      </w:r>
    </w:p>
    <w:p w14:paraId="0C677EA1" w14:textId="77777777" w:rsidR="002E56E2" w:rsidRPr="00DB5FA4" w:rsidRDefault="002E56E2" w:rsidP="002E56E2">
      <w:pPr>
        <w:rPr>
          <w:rFonts w:cs="Calibri"/>
        </w:rPr>
      </w:pPr>
      <w:r w:rsidRPr="00DB5FA4">
        <w:rPr>
          <w:rFonts w:cs="Calibri"/>
        </w:rPr>
        <w:t>Deming-cyclus (</w:t>
      </w:r>
      <w:hyperlink r:id="rId15" w:history="1">
        <w:r w:rsidRPr="008E60BC">
          <w:rPr>
            <w:rStyle w:val="Hyperlink"/>
            <w:rFonts w:ascii="Calibri" w:hAnsi="Calibri" w:cs="Calibri"/>
            <w:sz w:val="22"/>
          </w:rPr>
          <w:t>https://en.wikipedia.org/wiki/PDCA</w:t>
        </w:r>
      </w:hyperlink>
      <w:r w:rsidRPr="00DB5FA4">
        <w:rPr>
          <w:rFonts w:cs="Calibri"/>
        </w:rPr>
        <w:t>) genoemd wordt.</w:t>
      </w:r>
    </w:p>
    <w:p w14:paraId="79719D08" w14:textId="77777777" w:rsidR="002E56E2" w:rsidRPr="00DB5FA4" w:rsidRDefault="002E56E2" w:rsidP="002E56E2">
      <w:pPr>
        <w:rPr>
          <w:rFonts w:cs="Calibri"/>
        </w:rPr>
      </w:pPr>
    </w:p>
    <w:p w14:paraId="16A2451A" w14:textId="77777777" w:rsidR="002E56E2" w:rsidRPr="00DB5FA4" w:rsidRDefault="002E56E2" w:rsidP="002E56E2">
      <w:pPr>
        <w:rPr>
          <w:rFonts w:cs="Calibri"/>
        </w:rPr>
      </w:pPr>
      <w:r w:rsidRPr="00DB5FA4">
        <w:rPr>
          <w:rFonts w:cs="Calibri"/>
        </w:rPr>
        <w:t>De methodiek wordt op meerdere niveaus toegepast. Allereerst is het vertegenwoordigd op de agenda van de kwartaalvergaderingen. Ten tweede zijn er pre-audits, PEN-tests en andere aanvullende controles. In deze aanvullende controles controleert iemand buiten het IB-team of zelfs buiten onze organisatie of het IB-team effectief is en beveelt het indien nodig verdere acties aan voor het management. Ten slotte wordt het mechanisme ook op kleine schaal gebruikt, waarbij een deel van elke security vergadering suggesties moet bevatten om die vergadering effectiever te maken. Dit element is aanwezig in de kwartaalvergadering en in personeelsopleidingen / workshops.</w:t>
      </w:r>
    </w:p>
    <w:p w14:paraId="6A41C066" w14:textId="77777777" w:rsidR="002E56E2" w:rsidRPr="00DB5FA4" w:rsidRDefault="002E56E2" w:rsidP="002E56E2">
      <w:pPr>
        <w:rPr>
          <w:rFonts w:cs="Calibri"/>
        </w:rPr>
      </w:pPr>
    </w:p>
    <w:p w14:paraId="777EED9B" w14:textId="77777777" w:rsidR="002E56E2" w:rsidRPr="00DB5FA4" w:rsidRDefault="002E56E2" w:rsidP="002E56E2">
      <w:pPr>
        <w:rPr>
          <w:rFonts w:cs="Calibri"/>
        </w:rPr>
      </w:pPr>
      <w:r w:rsidRPr="00DB5FA4">
        <w:rPr>
          <w:rFonts w:cs="Calibri"/>
        </w:rPr>
        <w:t xml:space="preserve">Voor de identificatie en aanpak van risico's gebruiken wij een risicobeheermethodologie waarbij risico's worden ingedeeld op basis van hun impact en waarschijnlijkheid. </w:t>
      </w:r>
      <w:r>
        <w:rPr>
          <w:rFonts w:cs="Calibri"/>
        </w:rPr>
        <w:t xml:space="preserve">Hierin staat de methode verder uitgewerkt. </w:t>
      </w:r>
      <w:r w:rsidRPr="00DB5FA4">
        <w:rPr>
          <w:rFonts w:cs="Calibri"/>
        </w:rPr>
        <w:t>Het risico-overzicht bevat ook een behandelplan, bestaande uit beheersmaatregelen voor significante risico's.</w:t>
      </w:r>
    </w:p>
    <w:p w14:paraId="5B6E4A5E" w14:textId="77777777" w:rsidR="002E56E2" w:rsidRPr="008716F3" w:rsidRDefault="002E56E2" w:rsidP="002E56E2">
      <w:pPr>
        <w:rPr>
          <w:rFonts w:cs="Calibri"/>
        </w:rPr>
      </w:pPr>
    </w:p>
    <w:p w14:paraId="3127EA1E" w14:textId="77777777" w:rsidR="002E56E2" w:rsidRPr="00DB5FA4" w:rsidRDefault="002E56E2" w:rsidP="002E56E2">
      <w:pPr>
        <w:rPr>
          <w:rFonts w:cs="Calibri"/>
        </w:rPr>
      </w:pPr>
    </w:p>
    <w:p w14:paraId="634D3EF0" w14:textId="77777777" w:rsidR="002E56E2" w:rsidRPr="00DB5FA4" w:rsidRDefault="002E56E2" w:rsidP="002E56E2">
      <w:pPr>
        <w:rPr>
          <w:rFonts w:cs="Calibri"/>
        </w:rPr>
      </w:pPr>
      <w:r w:rsidRPr="00DB5FA4">
        <w:rPr>
          <w:rFonts w:cs="Calibri"/>
        </w:rPr>
        <w:t>Het [BEDRIJF] asset-inventaris wordt in het [DOC_NAAM] -document onderhouden door het informatiebeveiligingsteam.</w:t>
      </w:r>
      <w:r>
        <w:rPr>
          <w:rFonts w:cs="Calibri"/>
        </w:rPr>
        <w:t xml:space="preserve"> </w:t>
      </w:r>
      <w:r w:rsidRPr="00DB5FA4">
        <w:rPr>
          <w:rFonts w:cs="Calibri"/>
        </w:rPr>
        <w:t xml:space="preserve">Ons bedrijf gebruikt veel informatie-assets die beschermd moeten worden. Het ISMS-lijstdocument [DOC_NAAM] biedt een overzicht van de assets die in onze organisatie worden gebruikt. Dit overzicht is gemaakt door management en medewerkers van het bedrijf, en wordt regelmatig bijgewerkt. </w:t>
      </w:r>
    </w:p>
    <w:p w14:paraId="25746650" w14:textId="77777777" w:rsidR="002E56E2" w:rsidRPr="00DB5FA4" w:rsidRDefault="002E56E2" w:rsidP="002E56E2">
      <w:pPr>
        <w:rPr>
          <w:rFonts w:cs="Calibri"/>
        </w:rPr>
      </w:pPr>
    </w:p>
    <w:p w14:paraId="7D85DED4" w14:textId="77777777" w:rsidR="002E56E2" w:rsidRPr="00DB5FA4" w:rsidRDefault="002E56E2" w:rsidP="002E56E2">
      <w:pPr>
        <w:rPr>
          <w:rFonts w:cs="Calibri"/>
        </w:rPr>
      </w:pPr>
      <w:r w:rsidRPr="00DB5FA4">
        <w:rPr>
          <w:rFonts w:cs="Calibri"/>
        </w:rPr>
        <w:t>Voor elke informatie-asset in scope heeft dit beleid tot doel de volgende beveiligings- aspecten te verzekeren:</w:t>
      </w:r>
    </w:p>
    <w:p w14:paraId="13C26E11" w14:textId="77777777" w:rsidR="002E56E2" w:rsidRPr="00DB5FA4" w:rsidRDefault="002E56E2" w:rsidP="002E56E2">
      <w:pPr>
        <w:rPr>
          <w:rFonts w:cs="Calibri"/>
        </w:rPr>
      </w:pPr>
      <w:r w:rsidRPr="00DB5FA4">
        <w:rPr>
          <w:rFonts w:cs="Calibri"/>
        </w:rPr>
        <w:t>-</w:t>
      </w:r>
      <w:r w:rsidRPr="00DB5FA4">
        <w:rPr>
          <w:rFonts w:cs="Calibri"/>
        </w:rPr>
        <w:tab/>
        <w:t>Vertrouwelijkheid</w:t>
      </w:r>
    </w:p>
    <w:p w14:paraId="2505502E" w14:textId="77777777" w:rsidR="002E56E2" w:rsidRPr="00DB5FA4" w:rsidRDefault="002E56E2" w:rsidP="002E56E2">
      <w:pPr>
        <w:rPr>
          <w:rFonts w:cs="Calibri"/>
        </w:rPr>
      </w:pPr>
      <w:r w:rsidRPr="00DB5FA4">
        <w:rPr>
          <w:rFonts w:cs="Calibri"/>
        </w:rPr>
        <w:t>-</w:t>
      </w:r>
      <w:r w:rsidRPr="00DB5FA4">
        <w:rPr>
          <w:rFonts w:cs="Calibri"/>
        </w:rPr>
        <w:tab/>
        <w:t>Integriteit</w:t>
      </w:r>
    </w:p>
    <w:p w14:paraId="5A81AE53" w14:textId="57E1AB8F" w:rsidR="002E56E2" w:rsidRDefault="002E56E2" w:rsidP="002E56E2">
      <w:pPr>
        <w:rPr>
          <w:lang w:val="nl-NL"/>
        </w:rPr>
      </w:pPr>
      <w:r w:rsidRPr="00DB5FA4">
        <w:rPr>
          <w:rFonts w:cs="Calibri"/>
        </w:rPr>
        <w:t>-</w:t>
      </w:r>
      <w:r w:rsidRPr="00DB5FA4">
        <w:rPr>
          <w:rFonts w:cs="Calibri"/>
        </w:rPr>
        <w:tab/>
        <w:t>Beschikbaarheid</w:t>
      </w:r>
    </w:p>
    <w:p w14:paraId="2818EDD3" w14:textId="10999955" w:rsidR="008716F3" w:rsidRDefault="008716F3" w:rsidP="008716F3">
      <w:pPr>
        <w:pStyle w:val="Heading1"/>
      </w:pPr>
      <w:bookmarkStart w:id="12" w:name="_Toc125453093"/>
      <w:r>
        <w:lastRenderedPageBreak/>
        <w:t>Uitvoering</w:t>
      </w:r>
      <w:bookmarkEnd w:id="12"/>
    </w:p>
    <w:p w14:paraId="2EFDDB7D" w14:textId="77777777" w:rsidR="008716F3" w:rsidRPr="008716F3" w:rsidRDefault="008716F3" w:rsidP="008716F3">
      <w:pPr>
        <w:rPr>
          <w:lang w:val="nl-NL"/>
        </w:rPr>
      </w:pPr>
      <w:r w:rsidRPr="008716F3">
        <w:rPr>
          <w:lang w:val="nl-NL"/>
        </w:rPr>
        <w:t>Onze organisatie heeft een InfoSec Team dat de uitvoering van ISMS-acties monitort en zorgt dat doelen worden gehaald. Dit wordt gedaan door:</w:t>
      </w:r>
    </w:p>
    <w:p w14:paraId="5BDA1304" w14:textId="77777777" w:rsidR="008716F3" w:rsidRPr="008716F3" w:rsidRDefault="008716F3" w:rsidP="008716F3">
      <w:pPr>
        <w:pStyle w:val="ListParagraph"/>
        <w:numPr>
          <w:ilvl w:val="0"/>
          <w:numId w:val="23"/>
        </w:numPr>
      </w:pPr>
      <w:r w:rsidRPr="008716F3">
        <w:t>Opstellen en volgen jaarplanning</w:t>
      </w:r>
    </w:p>
    <w:p w14:paraId="58185AAA" w14:textId="77777777" w:rsidR="008716F3" w:rsidRPr="008716F3" w:rsidRDefault="008716F3" w:rsidP="008716F3">
      <w:pPr>
        <w:pStyle w:val="ListParagraph"/>
        <w:numPr>
          <w:ilvl w:val="0"/>
          <w:numId w:val="23"/>
        </w:numPr>
      </w:pPr>
      <w:r w:rsidRPr="008716F3">
        <w:t>Bijhouden doelstellingen</w:t>
      </w:r>
    </w:p>
    <w:p w14:paraId="395B2046" w14:textId="77777777" w:rsidR="008716F3" w:rsidRPr="008716F3" w:rsidRDefault="008716F3" w:rsidP="008716F3">
      <w:pPr>
        <w:pStyle w:val="ListParagraph"/>
        <w:numPr>
          <w:ilvl w:val="0"/>
          <w:numId w:val="23"/>
        </w:numPr>
      </w:pPr>
      <w:r w:rsidRPr="008716F3">
        <w:t>Bespreken van lopende acties en zaken in het InfoSec Teamoverleg.</w:t>
      </w:r>
    </w:p>
    <w:p w14:paraId="6F9C06B3" w14:textId="0AACDD41" w:rsidR="008716F3" w:rsidRDefault="008716F3" w:rsidP="008716F3">
      <w:pPr>
        <w:rPr>
          <w:lang w:val="nl-NL"/>
        </w:rPr>
      </w:pPr>
      <w:r w:rsidRPr="008716F3">
        <w:rPr>
          <w:lang w:val="nl-NL"/>
        </w:rPr>
        <w:t>In de overleggen wordt besproken of zaken goed lopen en eventueel maatregelen getro</w:t>
      </w:r>
      <w:r>
        <w:rPr>
          <w:lang w:val="nl-NL"/>
        </w:rPr>
        <w:t>ffen.</w:t>
      </w:r>
    </w:p>
    <w:p w14:paraId="24B0BF56" w14:textId="2BA90CFA" w:rsidR="008716F3" w:rsidRDefault="008716F3" w:rsidP="008716F3">
      <w:pPr>
        <w:rPr>
          <w:lang w:val="nl-NL"/>
        </w:rPr>
      </w:pPr>
    </w:p>
    <w:p w14:paraId="2A727DCC" w14:textId="250B6946" w:rsidR="008716F3" w:rsidRDefault="008716F3" w:rsidP="002E56E2">
      <w:pPr>
        <w:pStyle w:val="Heading1"/>
      </w:pPr>
      <w:bookmarkStart w:id="13" w:name="_Toc125453094"/>
      <w:r w:rsidRPr="008716F3">
        <w:lastRenderedPageBreak/>
        <w:t>Evaluatie van de prestaties</w:t>
      </w:r>
      <w:bookmarkEnd w:id="13"/>
    </w:p>
    <w:p w14:paraId="41D26615" w14:textId="77777777" w:rsidR="008716F3" w:rsidRDefault="008716F3" w:rsidP="008716F3">
      <w:pPr>
        <w:rPr>
          <w:lang w:val="nl-NL"/>
        </w:rPr>
      </w:pPr>
    </w:p>
    <w:p w14:paraId="5F1E8732" w14:textId="706DC518" w:rsidR="002E56E2" w:rsidRDefault="002E56E2" w:rsidP="002E56E2">
      <w:pPr>
        <w:pStyle w:val="Heading2"/>
      </w:pPr>
      <w:bookmarkStart w:id="14" w:name="_Toc125453095"/>
      <w:r>
        <w:t>Meten en monitoren</w:t>
      </w:r>
      <w:bookmarkEnd w:id="14"/>
    </w:p>
    <w:p w14:paraId="176FAE1E" w14:textId="3E2F1671" w:rsidR="008716F3" w:rsidRDefault="008716F3" w:rsidP="008716F3">
      <w:pPr>
        <w:rPr>
          <w:lang w:val="nl-NL"/>
        </w:rPr>
      </w:pPr>
      <w:r>
        <w:rPr>
          <w:lang w:val="nl-NL"/>
        </w:rPr>
        <w:t>Er is een</w:t>
      </w:r>
      <w:r w:rsidRPr="008716F3">
        <w:rPr>
          <w:lang w:val="nl-NL"/>
        </w:rPr>
        <w:t xml:space="preserve"> document </w:t>
      </w:r>
      <w:r>
        <w:rPr>
          <w:lang w:val="nl-NL"/>
        </w:rPr>
        <w:t>“</w:t>
      </w:r>
      <w:r w:rsidRPr="008716F3">
        <w:rPr>
          <w:lang w:val="nl-NL"/>
        </w:rPr>
        <w:t>Doelstellingen en monitoren</w:t>
      </w:r>
      <w:r>
        <w:rPr>
          <w:lang w:val="nl-NL"/>
        </w:rPr>
        <w:t>” waarin</w:t>
      </w:r>
      <w:r w:rsidRPr="008716F3">
        <w:rPr>
          <w:lang w:val="nl-NL"/>
        </w:rPr>
        <w:t xml:space="preserve"> is vastgelegd welke zaken worden gemeten, inclusief hoe vaak en door wie. </w:t>
      </w:r>
    </w:p>
    <w:p w14:paraId="2F7CB61B" w14:textId="5E630778" w:rsidR="002E56E2" w:rsidRDefault="002E56E2" w:rsidP="008716F3">
      <w:pPr>
        <w:rPr>
          <w:lang w:val="nl-NL"/>
        </w:rPr>
      </w:pPr>
    </w:p>
    <w:p w14:paraId="74E1E132" w14:textId="250C3929" w:rsidR="002E56E2" w:rsidRDefault="002E56E2" w:rsidP="002E56E2">
      <w:pPr>
        <w:pStyle w:val="Heading2"/>
      </w:pPr>
      <w:bookmarkStart w:id="15" w:name="_Toc125453096"/>
      <w:r>
        <w:t>Interne audit</w:t>
      </w:r>
      <w:bookmarkEnd w:id="15"/>
    </w:p>
    <w:p w14:paraId="18226262" w14:textId="73A65D97" w:rsidR="002E56E2" w:rsidRDefault="002E56E2" w:rsidP="008716F3">
      <w:pPr>
        <w:rPr>
          <w:lang w:val="nl-NL"/>
        </w:rPr>
      </w:pPr>
      <w:r>
        <w:rPr>
          <w:lang w:val="nl-NL"/>
        </w:rPr>
        <w:t xml:space="preserve">(verplicht voor ISO 27001, niet voor security verified) </w:t>
      </w:r>
      <w:r w:rsidRPr="002E56E2">
        <w:rPr>
          <w:lang w:val="nl-NL"/>
        </w:rPr>
        <w:t xml:space="preserve">De organisatie heeft een interne auditor aangesteld die jaarlijks interne audits uitvoert om informatie te verkrijgen of het managementsysteem voor informatiebeveiliging overeenkomt met de eigen eisen van </w:t>
      </w:r>
      <w:r>
        <w:rPr>
          <w:lang w:val="nl-NL"/>
        </w:rPr>
        <w:t>het</w:t>
      </w:r>
      <w:r w:rsidRPr="002E56E2">
        <w:rPr>
          <w:lang w:val="nl-NL"/>
        </w:rPr>
        <w:t xml:space="preserve"> managementsysteem voor informatiebeveiliging; en de eisen van ISO 27001 en of het doeltre</w:t>
      </w:r>
      <w:r>
        <w:rPr>
          <w:lang w:val="nl-NL"/>
        </w:rPr>
        <w:t>ffend is geïmplementeerd</w:t>
      </w:r>
    </w:p>
    <w:p w14:paraId="506171A0" w14:textId="4550E60F" w:rsidR="002E56E2" w:rsidRDefault="002E56E2" w:rsidP="008716F3">
      <w:pPr>
        <w:rPr>
          <w:lang w:val="nl-NL"/>
        </w:rPr>
      </w:pPr>
    </w:p>
    <w:p w14:paraId="55246B35" w14:textId="61F7DA9E" w:rsidR="002E56E2" w:rsidRPr="002E56E2" w:rsidRDefault="002E56E2" w:rsidP="002E56E2">
      <w:pPr>
        <w:pStyle w:val="Heading2"/>
      </w:pPr>
      <w:bookmarkStart w:id="16" w:name="_Toc125453097"/>
      <w:r>
        <w:t>Directiebeoordeling</w:t>
      </w:r>
      <w:bookmarkEnd w:id="16"/>
    </w:p>
    <w:p w14:paraId="14CB3A55" w14:textId="40F068F8" w:rsidR="002E56E2" w:rsidRDefault="002E56E2" w:rsidP="002E56E2">
      <w:r>
        <w:rPr>
          <w:lang w:val="nl-NL"/>
        </w:rPr>
        <w:t xml:space="preserve">(verplicht voor ISO 27001, niet voor security verified) </w:t>
      </w:r>
      <w:r>
        <w:t xml:space="preserve"> De organisatie </w:t>
      </w:r>
      <w:r w:rsidRPr="002E56E2">
        <w:t>voert jaarlijks een directiebeoordeling uit waarin de directie het managementsysteem voor informatiebeveiliging van de organisatie beoordeelt, om de continue geschiktheid, adequaatheid en doeltre doeltre</w:t>
      </w:r>
      <w:r>
        <w:t>ffendheid te bewerkstelligen. Hierin worden de volgende zaken besproken:</w:t>
      </w:r>
    </w:p>
    <w:p w14:paraId="5389856D" w14:textId="77777777" w:rsidR="002E56E2" w:rsidRDefault="002E56E2" w:rsidP="002E56E2">
      <w:pPr>
        <w:pStyle w:val="ListParagraph"/>
        <w:numPr>
          <w:ilvl w:val="0"/>
          <w:numId w:val="24"/>
        </w:numPr>
      </w:pPr>
      <w:r>
        <w:t>de status van acties als gevolg van voorgaande directiebeoordelingen;</w:t>
      </w:r>
    </w:p>
    <w:p w14:paraId="5DD0896D" w14:textId="77777777" w:rsidR="002E56E2" w:rsidRDefault="002E56E2" w:rsidP="002E56E2">
      <w:pPr>
        <w:pStyle w:val="ListParagraph"/>
        <w:numPr>
          <w:ilvl w:val="0"/>
          <w:numId w:val="24"/>
        </w:numPr>
      </w:pPr>
      <w:r>
        <w:t>wijzigingen in externe en interne onderwerpen die relevant zijn voor het</w:t>
      </w:r>
    </w:p>
    <w:p w14:paraId="24350AD8" w14:textId="77777777" w:rsidR="002E56E2" w:rsidRDefault="002E56E2" w:rsidP="002E56E2">
      <w:pPr>
        <w:pStyle w:val="ListParagraph"/>
        <w:numPr>
          <w:ilvl w:val="0"/>
          <w:numId w:val="24"/>
        </w:numPr>
      </w:pPr>
      <w:r>
        <w:t>managementsysteem voor informatiebeveiliging;</w:t>
      </w:r>
    </w:p>
    <w:p w14:paraId="21EDB7B1" w14:textId="77777777" w:rsidR="002E56E2" w:rsidRDefault="002E56E2" w:rsidP="002E56E2">
      <w:pPr>
        <w:pStyle w:val="ListParagraph"/>
        <w:numPr>
          <w:ilvl w:val="0"/>
          <w:numId w:val="24"/>
        </w:numPr>
      </w:pPr>
      <w:r>
        <w:t>feedback over de informatiebeveiligingsprestaties, met inbegrip van trends in:</w:t>
      </w:r>
    </w:p>
    <w:p w14:paraId="37ACD61F" w14:textId="77777777" w:rsidR="002E56E2" w:rsidRDefault="002E56E2" w:rsidP="002E56E2">
      <w:pPr>
        <w:pStyle w:val="ListParagraph"/>
        <w:numPr>
          <w:ilvl w:val="0"/>
          <w:numId w:val="24"/>
        </w:numPr>
      </w:pPr>
      <w:r>
        <w:t>afwijkingen en corrigerende maatregelen; resultaten van monitoren en</w:t>
      </w:r>
    </w:p>
    <w:p w14:paraId="7C9F2E69" w14:textId="77777777" w:rsidR="002E56E2" w:rsidRDefault="002E56E2" w:rsidP="002E56E2">
      <w:pPr>
        <w:pStyle w:val="ListParagraph"/>
        <w:numPr>
          <w:ilvl w:val="0"/>
          <w:numId w:val="24"/>
        </w:numPr>
      </w:pPr>
      <w:r>
        <w:t>meten; auditresultaten; en voldoen aan informatiebeveiligingsdoelstellingen;</w:t>
      </w:r>
    </w:p>
    <w:p w14:paraId="01C47978" w14:textId="77777777" w:rsidR="002E56E2" w:rsidRDefault="002E56E2" w:rsidP="002E56E2">
      <w:pPr>
        <w:pStyle w:val="ListParagraph"/>
        <w:numPr>
          <w:ilvl w:val="0"/>
          <w:numId w:val="24"/>
        </w:numPr>
      </w:pPr>
      <w:r>
        <w:t>feedback van belanghebbenden;</w:t>
      </w:r>
    </w:p>
    <w:p w14:paraId="6974A5DE" w14:textId="77777777" w:rsidR="002E56E2" w:rsidRDefault="002E56E2" w:rsidP="002E56E2">
      <w:pPr>
        <w:pStyle w:val="ListParagraph"/>
        <w:numPr>
          <w:ilvl w:val="0"/>
          <w:numId w:val="24"/>
        </w:numPr>
      </w:pPr>
      <w:r>
        <w:t>resultaten van risicobeoordeling en de status van het risicobehandelplan; en</w:t>
      </w:r>
    </w:p>
    <w:p w14:paraId="3B0C151C" w14:textId="77777777" w:rsidR="002E56E2" w:rsidRDefault="002E56E2" w:rsidP="002E56E2">
      <w:pPr>
        <w:pStyle w:val="ListParagraph"/>
        <w:numPr>
          <w:ilvl w:val="0"/>
          <w:numId w:val="24"/>
        </w:numPr>
      </w:pPr>
      <w:r>
        <w:t>kansen voor continue verbetering.</w:t>
      </w:r>
    </w:p>
    <w:p w14:paraId="191A1A6E" w14:textId="77777777" w:rsidR="002E56E2" w:rsidRDefault="002E56E2" w:rsidP="002E56E2"/>
    <w:p w14:paraId="1A907E4C" w14:textId="2E364B43" w:rsidR="002E56E2" w:rsidRDefault="002E56E2" w:rsidP="002E56E2">
      <w:r>
        <w:t>Beslissingen van directie worden in een verslag vastgelegd.</w:t>
      </w:r>
    </w:p>
    <w:p w14:paraId="73F20A86" w14:textId="278AB7EF" w:rsidR="002E56E2" w:rsidRDefault="002E56E2" w:rsidP="002E56E2"/>
    <w:p w14:paraId="0FBF0C0B" w14:textId="234927DA" w:rsidR="002E56E2" w:rsidRDefault="002E56E2" w:rsidP="002E56E2">
      <w:pPr>
        <w:pStyle w:val="Heading1"/>
      </w:pPr>
      <w:bookmarkStart w:id="17" w:name="_Toc125453098"/>
      <w:r w:rsidRPr="002E56E2">
        <w:lastRenderedPageBreak/>
        <w:t>Verbetering</w:t>
      </w:r>
      <w:bookmarkEnd w:id="17"/>
    </w:p>
    <w:p w14:paraId="727FC97D" w14:textId="524B7E03" w:rsidR="002E56E2" w:rsidRDefault="002E56E2" w:rsidP="002E56E2">
      <w:pPr>
        <w:pStyle w:val="Heading2"/>
      </w:pPr>
      <w:bookmarkStart w:id="18" w:name="_Toc125453099"/>
      <w:r>
        <w:t>Reageren op afwijkingen</w:t>
      </w:r>
      <w:bookmarkEnd w:id="18"/>
    </w:p>
    <w:p w14:paraId="064C4A55" w14:textId="4CF51DA9" w:rsidR="002E56E2" w:rsidRPr="002E56E2" w:rsidRDefault="002E56E2" w:rsidP="002E56E2">
      <w:pPr>
        <w:rPr>
          <w:lang w:val="nl-NL" w:eastAsia="en-US"/>
        </w:rPr>
      </w:pPr>
      <w:r w:rsidRPr="002E56E2">
        <w:rPr>
          <w:lang w:val="nl-NL" w:eastAsia="en-US"/>
        </w:rPr>
        <w:t>De organisatie legt alle voor het ISMS belangrijke afwijkingen vast in een Register afwijkingen en correctieve maatregelen-H10.xlsx. Het InfoSec Team vult het register aan en zorgt dat er op de afwijking wordt gereageerd, deze wordt beoordeeld, grondoorzaken worden geëvalueerd en corrigerende maatregelen worden getroffen.</w:t>
      </w:r>
    </w:p>
    <w:p w14:paraId="37CC5341" w14:textId="77777777" w:rsidR="002E56E2" w:rsidRPr="002E56E2" w:rsidRDefault="002E56E2" w:rsidP="002E56E2">
      <w:pPr>
        <w:rPr>
          <w:lang w:val="nl-NL" w:eastAsia="en-US"/>
        </w:rPr>
      </w:pPr>
      <w:r w:rsidRPr="002E56E2">
        <w:rPr>
          <w:lang w:val="nl-NL" w:eastAsia="en-US"/>
        </w:rPr>
        <w:t>Afwijken kunnen geconstateerd worden tijdens:</w:t>
      </w:r>
    </w:p>
    <w:p w14:paraId="34A2BD2E" w14:textId="77777777" w:rsidR="002E56E2" w:rsidRPr="002E56E2" w:rsidRDefault="002E56E2" w:rsidP="002E56E2">
      <w:pPr>
        <w:pStyle w:val="ListParagraph"/>
        <w:numPr>
          <w:ilvl w:val="0"/>
          <w:numId w:val="25"/>
        </w:numPr>
      </w:pPr>
      <w:r w:rsidRPr="002E56E2">
        <w:t>Monitoren en meten (9.1)</w:t>
      </w:r>
    </w:p>
    <w:p w14:paraId="62405C02" w14:textId="77777777" w:rsidR="002E56E2" w:rsidRPr="002E56E2" w:rsidRDefault="002E56E2" w:rsidP="002E56E2">
      <w:pPr>
        <w:pStyle w:val="ListParagraph"/>
        <w:numPr>
          <w:ilvl w:val="0"/>
          <w:numId w:val="25"/>
        </w:numPr>
      </w:pPr>
      <w:r w:rsidRPr="002E56E2">
        <w:t>Interne audits (9.2)</w:t>
      </w:r>
    </w:p>
    <w:p w14:paraId="5A16B1CF" w14:textId="77777777" w:rsidR="002E56E2" w:rsidRPr="002E56E2" w:rsidRDefault="002E56E2" w:rsidP="002E56E2">
      <w:pPr>
        <w:pStyle w:val="ListParagraph"/>
        <w:numPr>
          <w:ilvl w:val="0"/>
          <w:numId w:val="25"/>
        </w:numPr>
      </w:pPr>
      <w:r w:rsidRPr="002E56E2">
        <w:t>Directiebeoordeling (9.3)</w:t>
      </w:r>
    </w:p>
    <w:p w14:paraId="33B0406B" w14:textId="77777777" w:rsidR="002E56E2" w:rsidRPr="002E56E2" w:rsidRDefault="002E56E2" w:rsidP="002E56E2">
      <w:pPr>
        <w:pStyle w:val="ListParagraph"/>
        <w:numPr>
          <w:ilvl w:val="0"/>
          <w:numId w:val="25"/>
        </w:numPr>
      </w:pPr>
      <w:r w:rsidRPr="002E56E2">
        <w:t>Leveranciersbeoordeling (A15.2.1)</w:t>
      </w:r>
    </w:p>
    <w:p w14:paraId="0BA42A22" w14:textId="77777777" w:rsidR="002E56E2" w:rsidRPr="002E56E2" w:rsidRDefault="002E56E2" w:rsidP="002E56E2">
      <w:pPr>
        <w:pStyle w:val="ListParagraph"/>
        <w:numPr>
          <w:ilvl w:val="0"/>
          <w:numId w:val="25"/>
        </w:numPr>
      </w:pPr>
      <w:r w:rsidRPr="002E56E2">
        <w:t>Pen-testen (A12.6.1)</w:t>
      </w:r>
    </w:p>
    <w:p w14:paraId="33F104FD" w14:textId="77777777" w:rsidR="002E56E2" w:rsidRPr="002E56E2" w:rsidRDefault="002E56E2" w:rsidP="002E56E2">
      <w:pPr>
        <w:pStyle w:val="ListParagraph"/>
        <w:numPr>
          <w:ilvl w:val="0"/>
          <w:numId w:val="25"/>
        </w:numPr>
      </w:pPr>
      <w:r w:rsidRPr="002E56E2">
        <w:t>Systeemtesten (A14.2.8)</w:t>
      </w:r>
    </w:p>
    <w:p w14:paraId="40591EF3" w14:textId="77777777" w:rsidR="002E56E2" w:rsidRPr="002E56E2" w:rsidRDefault="002E56E2" w:rsidP="002E56E2">
      <w:pPr>
        <w:pStyle w:val="ListParagraph"/>
        <w:numPr>
          <w:ilvl w:val="0"/>
          <w:numId w:val="25"/>
        </w:numPr>
      </w:pPr>
      <w:r w:rsidRPr="002E56E2">
        <w:t>Privacy-audits</w:t>
      </w:r>
    </w:p>
    <w:p w14:paraId="36051D3B" w14:textId="77777777" w:rsidR="002E56E2" w:rsidRPr="002E56E2" w:rsidRDefault="002E56E2" w:rsidP="002E56E2">
      <w:pPr>
        <w:pStyle w:val="ListParagraph"/>
        <w:numPr>
          <w:ilvl w:val="0"/>
          <w:numId w:val="25"/>
        </w:numPr>
      </w:pPr>
      <w:r w:rsidRPr="002E56E2">
        <w:t>Interne meldingen</w:t>
      </w:r>
    </w:p>
    <w:p w14:paraId="0A8D6696" w14:textId="7D3F28D0" w:rsidR="002E56E2" w:rsidRPr="002E56E2" w:rsidRDefault="002E56E2" w:rsidP="002E56E2">
      <w:pPr>
        <w:pStyle w:val="ListParagraph"/>
        <w:numPr>
          <w:ilvl w:val="0"/>
          <w:numId w:val="25"/>
        </w:numPr>
      </w:pPr>
      <w:r w:rsidRPr="002E56E2">
        <w:t>Externe certificatie audits</w:t>
      </w:r>
    </w:p>
    <w:p w14:paraId="445033B1" w14:textId="53DBD5C1" w:rsidR="002E56E2" w:rsidRPr="002E56E2" w:rsidRDefault="002E56E2" w:rsidP="002E56E2">
      <w:pPr>
        <w:rPr>
          <w:lang w:val="nl-NL" w:eastAsia="en-US"/>
        </w:rPr>
      </w:pPr>
    </w:p>
    <w:p w14:paraId="47171BB8" w14:textId="76F9DF98" w:rsidR="002E56E2" w:rsidRDefault="002E56E2" w:rsidP="002E56E2">
      <w:pPr>
        <w:pStyle w:val="Heading2"/>
      </w:pPr>
      <w:bookmarkStart w:id="19" w:name="_Toc125453100"/>
      <w:r>
        <w:t>Continue verbetering</w:t>
      </w:r>
      <w:bookmarkEnd w:id="19"/>
    </w:p>
    <w:p w14:paraId="33A43FC1" w14:textId="237B2A6B" w:rsidR="002E56E2" w:rsidRPr="002E56E2" w:rsidRDefault="002E56E2" w:rsidP="002E56E2">
      <w:pPr>
        <w:rPr>
          <w:lang w:val="nl-NL" w:eastAsia="en-US"/>
        </w:rPr>
      </w:pPr>
      <w:r w:rsidRPr="002E56E2">
        <w:rPr>
          <w:lang w:val="nl-NL" w:eastAsia="en-US"/>
        </w:rPr>
        <w:t>Zowel de directie als het InfoSec Team spannen zich in om continue te blijven verbeteren, en nemen dit bijvoorbeeld mee in werkoverleggen, onderlinge gesprekken en contacten met andere medewerkers.</w:t>
      </w:r>
    </w:p>
    <w:p w14:paraId="0CD6F0D8" w14:textId="1E824EA4" w:rsidR="00FD0554" w:rsidRDefault="00FD0554" w:rsidP="00DB5FA4">
      <w:pPr>
        <w:rPr>
          <w:rFonts w:eastAsiaTheme="majorEastAsia" w:cs="Calibri"/>
          <w:color w:val="17365D" w:themeColor="text2" w:themeShade="BF"/>
          <w:spacing w:val="5"/>
          <w:kern w:val="28"/>
          <w:sz w:val="40"/>
          <w:szCs w:val="48"/>
        </w:rPr>
      </w:pPr>
      <w:r>
        <w:rPr>
          <w:rFonts w:cs="Calibri"/>
        </w:rPr>
        <w:br w:type="page"/>
      </w:r>
    </w:p>
    <w:p w14:paraId="56FFDAAC" w14:textId="77777777" w:rsidR="008716F3" w:rsidRDefault="009B3CD8" w:rsidP="008716F3">
      <w:pPr>
        <w:pStyle w:val="Heading1"/>
      </w:pPr>
      <w:bookmarkStart w:id="20" w:name="_Toc125453101"/>
      <w:r w:rsidRPr="00D00D24">
        <w:lastRenderedPageBreak/>
        <w:t>Informatiebeveiligingsbeleid (A5)</w:t>
      </w:r>
      <w:bookmarkEnd w:id="20"/>
    </w:p>
    <w:p w14:paraId="46B2EC25" w14:textId="3074D41F" w:rsidR="00B0604A" w:rsidRPr="00D00D24" w:rsidRDefault="00B0604A" w:rsidP="008716F3">
      <w:pPr>
        <w:pStyle w:val="Heading2"/>
        <w:rPr>
          <w:rFonts w:ascii="Calibri" w:hAnsi="Calibri" w:cs="Calibri"/>
        </w:rPr>
      </w:pPr>
      <w:bookmarkStart w:id="21" w:name="_Toc125453102"/>
      <w:r w:rsidRPr="00FD0554">
        <w:rPr>
          <w:rStyle w:val="Heading3Char"/>
          <w:rFonts w:asciiTheme="majorHAnsi" w:hAnsiTheme="majorHAnsi" w:cstheme="majorHAnsi"/>
          <w:lang w:val="nl-NL"/>
        </w:rPr>
        <w:t xml:space="preserve">Aansturing door de directie van de </w:t>
      </w:r>
      <w:r w:rsidR="009B3CD8" w:rsidRPr="00FD0554">
        <w:rPr>
          <w:rStyle w:val="Heading3Char"/>
          <w:rFonts w:asciiTheme="majorHAnsi" w:hAnsiTheme="majorHAnsi" w:cstheme="majorHAnsi"/>
          <w:lang w:val="nl-NL"/>
        </w:rPr>
        <w:t>i</w:t>
      </w:r>
      <w:r w:rsidRPr="00FD0554">
        <w:rPr>
          <w:rStyle w:val="Heading3Char"/>
          <w:rFonts w:asciiTheme="majorHAnsi" w:hAnsiTheme="majorHAnsi" w:cstheme="majorHAnsi"/>
          <w:lang w:val="nl-NL"/>
        </w:rPr>
        <w:t>nformatiebeveiliging</w:t>
      </w:r>
      <w:bookmarkEnd w:id="5"/>
      <w:bookmarkEnd w:id="21"/>
    </w:p>
    <w:p w14:paraId="6D4628C6" w14:textId="2212BB88" w:rsidR="00511BEE" w:rsidRPr="00D00D24" w:rsidRDefault="00511BEE" w:rsidP="008716F3">
      <w:pPr>
        <w:pStyle w:val="Heading4"/>
      </w:pPr>
      <w:r w:rsidRPr="00D00D24">
        <w:t>5.1.1 Beleidsregels voor informatiebeveiliging</w:t>
      </w:r>
    </w:p>
    <w:p w14:paraId="4C9B35EA" w14:textId="75024E5E" w:rsidR="00280CDE" w:rsidRDefault="00280CDE" w:rsidP="002E56E2">
      <w:r w:rsidRPr="00280CDE">
        <w:t xml:space="preserve">We hebben een informatiebeveiligingsbeleid, genaamd [NAAM DOCUMENT]. Het is het hoofddocument van ons ISMS dat linkt naar de procedures, </w:t>
      </w:r>
      <w:r>
        <w:t>I</w:t>
      </w:r>
      <w:r w:rsidRPr="00280CDE">
        <w:t>nfo</w:t>
      </w:r>
      <w:r>
        <w:t>S</w:t>
      </w:r>
      <w:r w:rsidRPr="00280CDE">
        <w:t xml:space="preserve">ec-regels, </w:t>
      </w:r>
      <w:r>
        <w:t>Verklaring van Toepasselijkheid</w:t>
      </w:r>
      <w:r w:rsidRPr="00280CDE">
        <w:t xml:space="preserve">, risicoregister, </w:t>
      </w:r>
      <w:r>
        <w:t>asset</w:t>
      </w:r>
      <w:r w:rsidRPr="00280CDE">
        <w:t xml:space="preserve">register en incidentenregister. Het bevat de context, doelen, reikwijdte van ons ISMS, een stakeholderanalyse en informatie over leiderschap, risicobeoordeling en -behandeling, </w:t>
      </w:r>
      <w:r>
        <w:t>assets</w:t>
      </w:r>
      <w:r w:rsidRPr="00280CDE">
        <w:t>, bewustzijn, training, operaties, prestatie-evaluatie en natuurlijk ons streven naar continue verbetering.</w:t>
      </w:r>
    </w:p>
    <w:p w14:paraId="6220750B" w14:textId="77777777" w:rsidR="00280CDE" w:rsidRDefault="00280CDE" w:rsidP="008716F3">
      <w:pPr>
        <w:pStyle w:val="Heading4"/>
      </w:pPr>
    </w:p>
    <w:p w14:paraId="434D7C97" w14:textId="79703EA7" w:rsidR="00511BEE" w:rsidRPr="00D00D24" w:rsidRDefault="00511BEE" w:rsidP="008716F3">
      <w:pPr>
        <w:pStyle w:val="Heading4"/>
      </w:pPr>
      <w:r w:rsidRPr="00D00D24">
        <w:t xml:space="preserve">5.1.2 </w:t>
      </w:r>
      <w:r w:rsidR="00F97E36" w:rsidRPr="00D00D24">
        <w:t>Beoordelen van het informatiebeveiligingsbeleid</w:t>
      </w:r>
    </w:p>
    <w:p w14:paraId="08EFAA02" w14:textId="714D3BE1" w:rsidR="00B0604A" w:rsidRPr="008716F3" w:rsidRDefault="00D00D24" w:rsidP="00DD227C">
      <w:pPr>
        <w:rPr>
          <w:rFonts w:eastAsiaTheme="minorEastAsia" w:cs="Calibri"/>
          <w:sz w:val="22"/>
          <w:lang w:val="nl-NL" w:eastAsia="en-US"/>
        </w:rPr>
      </w:pPr>
      <w:r w:rsidRPr="008716F3">
        <w:rPr>
          <w:rFonts w:eastAsiaTheme="minorEastAsia" w:cs="Calibri"/>
          <w:sz w:val="22"/>
          <w:lang w:val="nl-NL" w:eastAsia="en-US"/>
        </w:rPr>
        <w:t>Het informatiebeveiligingsbeleid wordt aan het begin van elk jaar beoordeeld (vóór [</w:t>
      </w:r>
      <w:r w:rsidR="00B70CD4" w:rsidRPr="008716F3">
        <w:rPr>
          <w:rFonts w:eastAsiaTheme="minorEastAsia" w:cs="Calibri"/>
          <w:sz w:val="22"/>
          <w:lang w:val="nl-NL" w:eastAsia="en-US"/>
        </w:rPr>
        <w:t>MAAND</w:t>
      </w:r>
      <w:r w:rsidRPr="008716F3">
        <w:rPr>
          <w:rFonts w:eastAsiaTheme="minorEastAsia" w:cs="Calibri"/>
          <w:sz w:val="22"/>
          <w:lang w:val="nl-NL" w:eastAsia="en-US"/>
        </w:rPr>
        <w:t>] van elk jaar)</w:t>
      </w:r>
      <w:r w:rsidR="00B70CD4" w:rsidRPr="008716F3">
        <w:rPr>
          <w:rFonts w:eastAsiaTheme="minorEastAsia" w:cs="Calibri"/>
          <w:sz w:val="22"/>
          <w:lang w:val="nl-NL" w:eastAsia="en-US"/>
        </w:rPr>
        <w:t>.</w:t>
      </w:r>
      <w:r w:rsidR="00280CDE" w:rsidRPr="008716F3">
        <w:rPr>
          <w:rFonts w:eastAsiaTheme="minorEastAsia" w:cs="Calibri"/>
          <w:sz w:val="22"/>
          <w:lang w:val="nl-NL" w:eastAsia="en-US"/>
        </w:rPr>
        <w:t xml:space="preserve"> Als de behoefte ontstaat, kan het beleid ook tussendoor herzien worden.</w:t>
      </w:r>
      <w:r w:rsidR="00C07DD4" w:rsidRPr="008716F3">
        <w:rPr>
          <w:rFonts w:eastAsiaTheme="minorEastAsia" w:cs="Calibri"/>
          <w:sz w:val="22"/>
          <w:lang w:val="nl-NL" w:eastAsia="en-US"/>
        </w:rPr>
        <w:t xml:space="preserve"> Dit kan het geval zijn na een beveiligingsincident of grote wijziging in organisatiestructuur of -processen.</w:t>
      </w:r>
    </w:p>
    <w:p w14:paraId="6D59BB62" w14:textId="77777777" w:rsidR="00B0604A" w:rsidRPr="00D00D24" w:rsidRDefault="00B0604A" w:rsidP="00DD227C">
      <w:pPr>
        <w:rPr>
          <w:rFonts w:cs="Calibri"/>
        </w:rPr>
      </w:pPr>
    </w:p>
    <w:p w14:paraId="26768255" w14:textId="2B9126A4" w:rsidR="00CB2D17" w:rsidRPr="00D00D24" w:rsidRDefault="00CB2D17" w:rsidP="008716F3">
      <w:pPr>
        <w:pStyle w:val="Heading1"/>
      </w:pPr>
      <w:bookmarkStart w:id="22" w:name="_Toc396987963"/>
      <w:bookmarkStart w:id="23" w:name="_Toc125453103"/>
      <w:r w:rsidRPr="00D00D24">
        <w:lastRenderedPageBreak/>
        <w:t xml:space="preserve">Organiseren van informatiebeveiliging </w:t>
      </w:r>
      <w:r w:rsidR="00B0604A" w:rsidRPr="00D00D24">
        <w:t>(A6)</w:t>
      </w:r>
      <w:bookmarkEnd w:id="22"/>
      <w:bookmarkEnd w:id="23"/>
    </w:p>
    <w:p w14:paraId="7A843DF6" w14:textId="642E8636" w:rsidR="009B3CD8" w:rsidRPr="00D00D24" w:rsidRDefault="009B3CD8" w:rsidP="008716F3">
      <w:pPr>
        <w:pStyle w:val="Heading3"/>
      </w:pPr>
      <w:bookmarkStart w:id="24" w:name="_Toc125453104"/>
      <w:r w:rsidRPr="00D00D24">
        <w:t>Interne organisatie</w:t>
      </w:r>
      <w:bookmarkEnd w:id="24"/>
    </w:p>
    <w:p w14:paraId="5DF51841" w14:textId="06762E8F" w:rsidR="00F97E36" w:rsidRPr="00D00D24" w:rsidRDefault="00F97E36" w:rsidP="008716F3">
      <w:pPr>
        <w:pStyle w:val="Heading4"/>
      </w:pPr>
      <w:r w:rsidRPr="00D00D24">
        <w:t>6.1.1 Rollen en verantwoordelijkheden bij informatiebeveiliging</w:t>
      </w:r>
    </w:p>
    <w:p w14:paraId="0F31143A" w14:textId="5C0D1567" w:rsidR="00B70CD4" w:rsidRPr="00B70CD4" w:rsidRDefault="00B70CD4" w:rsidP="00B70CD4">
      <w:pPr>
        <w:rPr>
          <w:rFonts w:cs="Calibri"/>
        </w:rPr>
      </w:pPr>
      <w:r w:rsidRPr="00B70CD4">
        <w:rPr>
          <w:rFonts w:cs="Calibri"/>
        </w:rPr>
        <w:t>Het gehele management is op de hoogte van het informatiebeveiligingsbeleid en is vastbesloten om deze inspanning op permanente basis te ondersteunen. [</w:t>
      </w:r>
      <w:r>
        <w:rPr>
          <w:rFonts w:cs="Calibri"/>
        </w:rPr>
        <w:t>BEDR_VERANTW</w:t>
      </w:r>
      <w:r w:rsidRPr="00B70CD4">
        <w:rPr>
          <w:rFonts w:cs="Calibri"/>
        </w:rPr>
        <w:t xml:space="preserve">] is de managementvertegenwoordiger die rechtstreeks </w:t>
      </w:r>
      <w:r>
        <w:rPr>
          <w:rFonts w:cs="Calibri"/>
        </w:rPr>
        <w:t>in contact staat</w:t>
      </w:r>
      <w:r w:rsidRPr="00B70CD4">
        <w:rPr>
          <w:rFonts w:cs="Calibri"/>
        </w:rPr>
        <w:t xml:space="preserve"> met het </w:t>
      </w:r>
      <w:r>
        <w:rPr>
          <w:rFonts w:cs="Calibri"/>
        </w:rPr>
        <w:t>informatie</w:t>
      </w:r>
      <w:r w:rsidRPr="00B70CD4">
        <w:rPr>
          <w:rFonts w:cs="Calibri"/>
        </w:rPr>
        <w:t>beveiligingsteam. Er is een informatiebeveiligingsteam dat verantwoordelijk is voor het implementeren en onderhouden van informatiebeveiliging. Het team bestaat uit de volgende mensen:</w:t>
      </w:r>
    </w:p>
    <w:p w14:paraId="68E1A4CC" w14:textId="6092BC61" w:rsidR="00B70CD4" w:rsidRPr="00B70CD4" w:rsidRDefault="00B70CD4" w:rsidP="00B70CD4">
      <w:pPr>
        <w:rPr>
          <w:rFonts w:cs="Calibri"/>
        </w:rPr>
      </w:pPr>
      <w:r w:rsidRPr="00B70CD4">
        <w:rPr>
          <w:rFonts w:cs="Calibri"/>
        </w:rPr>
        <w:t xml:space="preserve">1. </w:t>
      </w:r>
      <w:r>
        <w:rPr>
          <w:rFonts w:cs="Calibri"/>
        </w:rPr>
        <w:t>A</w:t>
      </w:r>
    </w:p>
    <w:p w14:paraId="337C1B00" w14:textId="77777777" w:rsidR="00B70CD4" w:rsidRPr="00B70CD4" w:rsidRDefault="00B70CD4" w:rsidP="00B70CD4">
      <w:pPr>
        <w:rPr>
          <w:rFonts w:cs="Calibri"/>
        </w:rPr>
      </w:pPr>
      <w:r w:rsidRPr="00B70CD4">
        <w:rPr>
          <w:rFonts w:cs="Calibri"/>
        </w:rPr>
        <w:t>2. B</w:t>
      </w:r>
    </w:p>
    <w:p w14:paraId="3B249043" w14:textId="77777777" w:rsidR="00B70CD4" w:rsidRPr="00B70CD4" w:rsidRDefault="00B70CD4" w:rsidP="00B70CD4">
      <w:pPr>
        <w:rPr>
          <w:rFonts w:cs="Calibri"/>
        </w:rPr>
      </w:pPr>
      <w:r w:rsidRPr="00B70CD4">
        <w:rPr>
          <w:rFonts w:cs="Calibri"/>
        </w:rPr>
        <w:t>3. C</w:t>
      </w:r>
    </w:p>
    <w:p w14:paraId="04BF3C33" w14:textId="28B67CC2" w:rsidR="00B70CD4" w:rsidRDefault="00B70CD4" w:rsidP="00B70CD4">
      <w:pPr>
        <w:rPr>
          <w:rFonts w:cs="Calibri"/>
        </w:rPr>
      </w:pPr>
    </w:p>
    <w:p w14:paraId="7BDCF5D7" w14:textId="437C909D" w:rsidR="00D75821" w:rsidRDefault="00D75821" w:rsidP="00B70CD4">
      <w:pPr>
        <w:rPr>
          <w:rFonts w:cs="Calibri"/>
        </w:rPr>
      </w:pPr>
      <w:r>
        <w:rPr>
          <w:rFonts w:cs="Calibri"/>
        </w:rPr>
        <w:t>De volgende taakomschrijving zijn belangrijk voor het ISMS:</w:t>
      </w:r>
    </w:p>
    <w:tbl>
      <w:tblPr>
        <w:tblStyle w:val="TableGrid"/>
        <w:tblW w:w="0" w:type="auto"/>
        <w:tblLook w:val="04A0" w:firstRow="1" w:lastRow="0" w:firstColumn="1" w:lastColumn="0" w:noHBand="0" w:noVBand="1"/>
      </w:tblPr>
      <w:tblGrid>
        <w:gridCol w:w="2838"/>
        <w:gridCol w:w="2839"/>
        <w:gridCol w:w="2839"/>
      </w:tblGrid>
      <w:tr w:rsidR="00D75821" w:rsidRPr="00D75821" w14:paraId="200B8CB6" w14:textId="77777777" w:rsidTr="00D75821">
        <w:tc>
          <w:tcPr>
            <w:tcW w:w="2838" w:type="dxa"/>
          </w:tcPr>
          <w:p w14:paraId="61B88949" w14:textId="4170F73E" w:rsidR="00D75821" w:rsidRPr="00D75821" w:rsidRDefault="00D75821" w:rsidP="00B70CD4">
            <w:pPr>
              <w:rPr>
                <w:rFonts w:cs="Calibri"/>
                <w:sz w:val="18"/>
                <w:szCs w:val="18"/>
              </w:rPr>
            </w:pPr>
            <w:r w:rsidRPr="00D75821">
              <w:rPr>
                <w:rFonts w:cs="Calibri"/>
                <w:sz w:val="18"/>
                <w:szCs w:val="18"/>
              </w:rPr>
              <w:t>Rol</w:t>
            </w:r>
          </w:p>
        </w:tc>
        <w:tc>
          <w:tcPr>
            <w:tcW w:w="2839" w:type="dxa"/>
          </w:tcPr>
          <w:p w14:paraId="7F779F64" w14:textId="411B1895" w:rsidR="00D75821" w:rsidRPr="00D75821" w:rsidRDefault="00D75821" w:rsidP="00B70CD4">
            <w:pPr>
              <w:rPr>
                <w:rFonts w:cs="Calibri"/>
                <w:sz w:val="18"/>
                <w:szCs w:val="18"/>
              </w:rPr>
            </w:pPr>
            <w:r w:rsidRPr="00D75821">
              <w:rPr>
                <w:rFonts w:cs="Calibri"/>
                <w:sz w:val="18"/>
                <w:szCs w:val="18"/>
              </w:rPr>
              <w:t>Verantwoordelijkheid</w:t>
            </w:r>
          </w:p>
        </w:tc>
        <w:tc>
          <w:tcPr>
            <w:tcW w:w="2839" w:type="dxa"/>
          </w:tcPr>
          <w:p w14:paraId="2B2AB26B" w14:textId="3E97456B" w:rsidR="00D75821" w:rsidRPr="00D75821" w:rsidRDefault="00D75821" w:rsidP="00B70CD4">
            <w:pPr>
              <w:rPr>
                <w:rFonts w:cs="Calibri"/>
                <w:sz w:val="18"/>
                <w:szCs w:val="18"/>
              </w:rPr>
            </w:pPr>
            <w:r w:rsidRPr="00D75821">
              <w:rPr>
                <w:rFonts w:cs="Calibri"/>
                <w:sz w:val="18"/>
                <w:szCs w:val="18"/>
              </w:rPr>
              <w:t>Rol-eisen</w:t>
            </w:r>
            <w:r w:rsidR="00F35BCF">
              <w:rPr>
                <w:rFonts w:cs="Calibri"/>
                <w:sz w:val="18"/>
                <w:szCs w:val="18"/>
              </w:rPr>
              <w:t xml:space="preserve"> m.b.t. IB</w:t>
            </w:r>
          </w:p>
        </w:tc>
      </w:tr>
      <w:tr w:rsidR="00D75821" w:rsidRPr="00D75821" w14:paraId="71224927" w14:textId="77777777" w:rsidTr="00D75821">
        <w:tc>
          <w:tcPr>
            <w:tcW w:w="2838" w:type="dxa"/>
          </w:tcPr>
          <w:p w14:paraId="7621F3C9" w14:textId="3D30DCB7" w:rsidR="00D75821" w:rsidRPr="00D75821" w:rsidRDefault="00D75821" w:rsidP="00B70CD4">
            <w:pPr>
              <w:rPr>
                <w:rFonts w:cs="Calibri"/>
                <w:sz w:val="18"/>
                <w:szCs w:val="18"/>
              </w:rPr>
            </w:pPr>
            <w:r w:rsidRPr="00D75821">
              <w:rPr>
                <w:rFonts w:cs="Calibri"/>
                <w:sz w:val="18"/>
                <w:szCs w:val="18"/>
              </w:rPr>
              <w:t>CEO/algemeen directeur</w:t>
            </w:r>
          </w:p>
        </w:tc>
        <w:tc>
          <w:tcPr>
            <w:tcW w:w="2839" w:type="dxa"/>
          </w:tcPr>
          <w:p w14:paraId="0F9265C7" w14:textId="3972DF6A" w:rsidR="00D75821" w:rsidRPr="00D75821" w:rsidRDefault="00D75821" w:rsidP="00D75821">
            <w:pPr>
              <w:pStyle w:val="NormalWeb"/>
              <w:shd w:val="clear" w:color="auto" w:fill="FFFFFF"/>
              <w:rPr>
                <w:sz w:val="18"/>
                <w:szCs w:val="18"/>
              </w:rPr>
            </w:pPr>
            <w:r w:rsidRPr="00D75821">
              <w:rPr>
                <w:rFonts w:cs="Calibri"/>
                <w:sz w:val="18"/>
                <w:szCs w:val="18"/>
              </w:rPr>
              <w:t xml:space="preserve">Eindverantwoordelijk informatiebeveiliging. Vaststellen doelen en beleid </w:t>
            </w:r>
          </w:p>
        </w:tc>
        <w:tc>
          <w:tcPr>
            <w:tcW w:w="2839" w:type="dxa"/>
          </w:tcPr>
          <w:p w14:paraId="6A8A2C3C" w14:textId="7EF73EA6" w:rsidR="002E56E2" w:rsidRDefault="002E56E2" w:rsidP="00B70CD4">
            <w:pPr>
              <w:rPr>
                <w:rFonts w:cs="Calibri"/>
                <w:sz w:val="18"/>
                <w:szCs w:val="18"/>
              </w:rPr>
            </w:pPr>
            <w:r>
              <w:rPr>
                <w:rFonts w:cs="Calibri"/>
                <w:sz w:val="18"/>
                <w:szCs w:val="18"/>
              </w:rPr>
              <w:t>Opleiding?</w:t>
            </w:r>
          </w:p>
          <w:p w14:paraId="7E572B3A" w14:textId="3CBA5CA3" w:rsidR="00D75821" w:rsidRPr="002E56E2" w:rsidRDefault="002E56E2" w:rsidP="00B70CD4">
            <w:pPr>
              <w:rPr>
                <w:rFonts w:cs="Calibri"/>
                <w:sz w:val="18"/>
                <w:szCs w:val="18"/>
              </w:rPr>
            </w:pPr>
            <w:r>
              <w:rPr>
                <w:rFonts w:cs="Calibri"/>
                <w:sz w:val="18"/>
                <w:szCs w:val="18"/>
              </w:rPr>
              <w:t>X jaar ervaring in een leidinggevende functie</w:t>
            </w:r>
          </w:p>
        </w:tc>
      </w:tr>
      <w:tr w:rsidR="00D75821" w:rsidRPr="00D75821" w14:paraId="7FFA7FAE" w14:textId="77777777" w:rsidTr="00D75821">
        <w:tc>
          <w:tcPr>
            <w:tcW w:w="2838" w:type="dxa"/>
          </w:tcPr>
          <w:p w14:paraId="7B65EF3A" w14:textId="77777777" w:rsidR="00D75821" w:rsidRPr="00D75821" w:rsidRDefault="00D75821" w:rsidP="00D75821">
            <w:pPr>
              <w:pStyle w:val="NormalWeb"/>
              <w:shd w:val="clear" w:color="auto" w:fill="FFFFFF"/>
              <w:rPr>
                <w:sz w:val="18"/>
                <w:szCs w:val="18"/>
              </w:rPr>
            </w:pPr>
            <w:r w:rsidRPr="00D75821">
              <w:rPr>
                <w:rFonts w:cs="Calibri"/>
                <w:sz w:val="18"/>
                <w:szCs w:val="18"/>
              </w:rPr>
              <w:t xml:space="preserve">CISO </w:t>
            </w:r>
          </w:p>
          <w:p w14:paraId="4B5D4B63" w14:textId="77777777" w:rsidR="00D75821" w:rsidRPr="00D75821" w:rsidRDefault="00D75821" w:rsidP="00B70CD4">
            <w:pPr>
              <w:rPr>
                <w:rFonts w:cs="Calibri"/>
                <w:sz w:val="18"/>
                <w:szCs w:val="18"/>
              </w:rPr>
            </w:pPr>
          </w:p>
        </w:tc>
        <w:tc>
          <w:tcPr>
            <w:tcW w:w="2839" w:type="dxa"/>
          </w:tcPr>
          <w:p w14:paraId="5521F64C" w14:textId="06F1C7E4" w:rsidR="00D75821" w:rsidRPr="00D75821" w:rsidRDefault="00D75821" w:rsidP="00D75821">
            <w:pPr>
              <w:pStyle w:val="NormalWeb"/>
              <w:shd w:val="clear" w:color="auto" w:fill="FFFFFF"/>
              <w:rPr>
                <w:rFonts w:cs="Calibri"/>
                <w:sz w:val="18"/>
                <w:szCs w:val="18"/>
              </w:rPr>
            </w:pPr>
            <w:r w:rsidRPr="00D75821">
              <w:rPr>
                <w:rFonts w:cs="Calibri"/>
                <w:sz w:val="18"/>
                <w:szCs w:val="18"/>
              </w:rPr>
              <w:t>Bijhouden van het ISMS om aan doelen en beleid te voldoen. Rapporteren status ISMS aan directeur</w:t>
            </w:r>
          </w:p>
        </w:tc>
        <w:tc>
          <w:tcPr>
            <w:tcW w:w="2839" w:type="dxa"/>
          </w:tcPr>
          <w:p w14:paraId="1682AC22" w14:textId="77777777" w:rsidR="002E56E2" w:rsidRPr="00F35BCF" w:rsidRDefault="002E56E2" w:rsidP="002E56E2">
            <w:pPr>
              <w:pStyle w:val="NormalWeb"/>
              <w:shd w:val="clear" w:color="auto" w:fill="FFFFFF"/>
              <w:spacing w:before="0" w:beforeAutospacing="0" w:after="0" w:afterAutospacing="0"/>
              <w:rPr>
                <w:sz w:val="18"/>
                <w:szCs w:val="18"/>
              </w:rPr>
            </w:pPr>
            <w:r w:rsidRPr="00F35BCF">
              <w:rPr>
                <w:rFonts w:cs="Calibri"/>
                <w:sz w:val="18"/>
                <w:szCs w:val="18"/>
              </w:rPr>
              <w:t xml:space="preserve">Afgeronde HBO- of academische opleiding </w:t>
            </w:r>
          </w:p>
          <w:p w14:paraId="12F29994" w14:textId="2E126055" w:rsidR="00D75821" w:rsidRPr="002E56E2" w:rsidRDefault="002E56E2" w:rsidP="002E56E2">
            <w:pPr>
              <w:rPr>
                <w:rFonts w:cs="Calibri"/>
                <w:sz w:val="18"/>
                <w:szCs w:val="18"/>
              </w:rPr>
            </w:pPr>
            <w:r w:rsidRPr="00D75821">
              <w:rPr>
                <w:rFonts w:cs="Calibri"/>
                <w:sz w:val="18"/>
                <w:szCs w:val="18"/>
              </w:rPr>
              <w:t>Ervaring met IB-audits.</w:t>
            </w:r>
          </w:p>
        </w:tc>
      </w:tr>
      <w:tr w:rsidR="00D75821" w:rsidRPr="00D75821" w14:paraId="5B4BC9F5" w14:textId="77777777" w:rsidTr="00D75821">
        <w:tc>
          <w:tcPr>
            <w:tcW w:w="2838" w:type="dxa"/>
          </w:tcPr>
          <w:p w14:paraId="69F10CCC" w14:textId="77777777" w:rsidR="00D75821" w:rsidRPr="00D75821" w:rsidRDefault="00D75821" w:rsidP="00D75821">
            <w:pPr>
              <w:pStyle w:val="NormalWeb"/>
              <w:shd w:val="clear" w:color="auto" w:fill="FFFFFF"/>
              <w:rPr>
                <w:sz w:val="18"/>
                <w:szCs w:val="18"/>
              </w:rPr>
            </w:pPr>
            <w:r w:rsidRPr="00D75821">
              <w:rPr>
                <w:rFonts w:cs="Calibri"/>
                <w:sz w:val="18"/>
                <w:szCs w:val="18"/>
              </w:rPr>
              <w:t xml:space="preserve">Privacy Officer </w:t>
            </w:r>
          </w:p>
          <w:p w14:paraId="480129E6" w14:textId="77777777" w:rsidR="00D75821" w:rsidRPr="00D75821" w:rsidRDefault="00D75821" w:rsidP="00B70CD4">
            <w:pPr>
              <w:rPr>
                <w:rFonts w:cs="Calibri"/>
                <w:sz w:val="18"/>
                <w:szCs w:val="18"/>
              </w:rPr>
            </w:pPr>
          </w:p>
        </w:tc>
        <w:tc>
          <w:tcPr>
            <w:tcW w:w="2839" w:type="dxa"/>
          </w:tcPr>
          <w:p w14:paraId="6FB147C6" w14:textId="048E3C44" w:rsidR="00D75821" w:rsidRPr="00D75821" w:rsidRDefault="00D75821" w:rsidP="00D75821">
            <w:pPr>
              <w:pStyle w:val="NormalWeb"/>
              <w:shd w:val="clear" w:color="auto" w:fill="FFFFFF"/>
              <w:rPr>
                <w:rFonts w:cs="Calibri"/>
                <w:sz w:val="18"/>
                <w:szCs w:val="18"/>
              </w:rPr>
            </w:pPr>
            <w:r w:rsidRPr="00D75821">
              <w:rPr>
                <w:rFonts w:cs="Calibri"/>
                <w:sz w:val="18"/>
                <w:szCs w:val="18"/>
              </w:rPr>
              <w:t xml:space="preserve">Controle op naleving AVG. Afhandeling datalekken en privacyvragen / verzoeken </w:t>
            </w:r>
          </w:p>
        </w:tc>
        <w:tc>
          <w:tcPr>
            <w:tcW w:w="2839" w:type="dxa"/>
          </w:tcPr>
          <w:p w14:paraId="6C5D8F66" w14:textId="6A017B36" w:rsidR="00D75821" w:rsidRPr="002E56E2" w:rsidRDefault="00D75821" w:rsidP="00D75821">
            <w:pPr>
              <w:pStyle w:val="NormalWeb"/>
              <w:shd w:val="clear" w:color="auto" w:fill="FFFFFF"/>
              <w:snapToGrid w:val="0"/>
              <w:spacing w:before="0" w:beforeAutospacing="0" w:after="0" w:afterAutospacing="0"/>
              <w:rPr>
                <w:rFonts w:cs="Calibri"/>
                <w:sz w:val="18"/>
                <w:szCs w:val="18"/>
              </w:rPr>
            </w:pPr>
            <w:r w:rsidRPr="00D75821">
              <w:rPr>
                <w:rFonts w:cs="Calibri"/>
                <w:sz w:val="18"/>
                <w:szCs w:val="18"/>
              </w:rPr>
              <w:t xml:space="preserve">CIPP/E </w:t>
            </w:r>
            <w:r w:rsidR="002E56E2">
              <w:rPr>
                <w:rFonts w:cs="Calibri"/>
                <w:sz w:val="18"/>
                <w:szCs w:val="18"/>
              </w:rPr>
              <w:t>of andere afgeronde privacytraining</w:t>
            </w:r>
          </w:p>
          <w:p w14:paraId="7F1B745B" w14:textId="77777777" w:rsidR="00D75821" w:rsidRPr="00D75821" w:rsidRDefault="00D75821" w:rsidP="00B70CD4">
            <w:pPr>
              <w:rPr>
                <w:rFonts w:cs="Calibri"/>
                <w:sz w:val="18"/>
                <w:szCs w:val="18"/>
              </w:rPr>
            </w:pPr>
          </w:p>
        </w:tc>
      </w:tr>
      <w:tr w:rsidR="00D75821" w:rsidRPr="00D75821" w14:paraId="6A288AF5" w14:textId="77777777" w:rsidTr="00D75821">
        <w:tc>
          <w:tcPr>
            <w:tcW w:w="2838" w:type="dxa"/>
          </w:tcPr>
          <w:p w14:paraId="058FA26F" w14:textId="13EE9E3B" w:rsidR="00D75821" w:rsidRPr="00D75821" w:rsidRDefault="00D75821" w:rsidP="00B70CD4">
            <w:pPr>
              <w:rPr>
                <w:rFonts w:cs="Calibri"/>
                <w:sz w:val="18"/>
                <w:szCs w:val="18"/>
              </w:rPr>
            </w:pPr>
            <w:r w:rsidRPr="00D75821">
              <w:rPr>
                <w:rFonts w:cs="Calibri"/>
                <w:sz w:val="18"/>
                <w:szCs w:val="18"/>
              </w:rPr>
              <w:t>CTO</w:t>
            </w:r>
          </w:p>
        </w:tc>
        <w:tc>
          <w:tcPr>
            <w:tcW w:w="2839" w:type="dxa"/>
          </w:tcPr>
          <w:p w14:paraId="72573B69" w14:textId="6961998B" w:rsidR="00D75821" w:rsidRPr="00D75821" w:rsidRDefault="00D75821" w:rsidP="00D75821">
            <w:pPr>
              <w:pStyle w:val="NormalWeb"/>
              <w:shd w:val="clear" w:color="auto" w:fill="FFFFFF"/>
              <w:rPr>
                <w:rFonts w:cs="Calibri"/>
                <w:sz w:val="18"/>
                <w:szCs w:val="18"/>
              </w:rPr>
            </w:pPr>
            <w:r w:rsidRPr="00D75821">
              <w:rPr>
                <w:rFonts w:cs="Calibri"/>
                <w:sz w:val="18"/>
                <w:szCs w:val="18"/>
              </w:rPr>
              <w:t>Beheerder van externe IT-diensten. Verlenen / controleren rollen en rechten.</w:t>
            </w:r>
          </w:p>
        </w:tc>
        <w:tc>
          <w:tcPr>
            <w:tcW w:w="2839" w:type="dxa"/>
          </w:tcPr>
          <w:p w14:paraId="178F291A" w14:textId="6529E761" w:rsidR="00D75821" w:rsidRPr="00D75821" w:rsidRDefault="002E56E2" w:rsidP="00F35BCF">
            <w:pPr>
              <w:rPr>
                <w:rFonts w:cs="Calibri"/>
                <w:sz w:val="18"/>
                <w:szCs w:val="18"/>
              </w:rPr>
            </w:pPr>
            <w:r>
              <w:rPr>
                <w:rFonts w:cs="Calibri"/>
                <w:sz w:val="18"/>
                <w:szCs w:val="18"/>
              </w:rPr>
              <w:t>X jaar ervaring in een technische functie</w:t>
            </w:r>
          </w:p>
        </w:tc>
      </w:tr>
      <w:tr w:rsidR="00D75821" w:rsidRPr="00D75821" w14:paraId="6ADF7293" w14:textId="77777777" w:rsidTr="00D75821">
        <w:tc>
          <w:tcPr>
            <w:tcW w:w="2838" w:type="dxa"/>
          </w:tcPr>
          <w:p w14:paraId="3067C1E8" w14:textId="4B53B25C" w:rsidR="00D75821" w:rsidRPr="00D75821" w:rsidRDefault="00D75821" w:rsidP="00B70CD4">
            <w:pPr>
              <w:rPr>
                <w:rFonts w:cs="Calibri"/>
                <w:sz w:val="18"/>
                <w:szCs w:val="18"/>
              </w:rPr>
            </w:pPr>
            <w:r w:rsidRPr="00D75821">
              <w:rPr>
                <w:rFonts w:cs="Calibri"/>
                <w:sz w:val="18"/>
                <w:szCs w:val="18"/>
              </w:rPr>
              <w:t>HR verantwoordelijk</w:t>
            </w:r>
          </w:p>
        </w:tc>
        <w:tc>
          <w:tcPr>
            <w:tcW w:w="2839" w:type="dxa"/>
          </w:tcPr>
          <w:p w14:paraId="1786A026" w14:textId="76841C7A" w:rsidR="00D75821" w:rsidRPr="00D75821" w:rsidRDefault="00D75821" w:rsidP="00B70CD4">
            <w:pPr>
              <w:rPr>
                <w:rFonts w:cs="Calibri"/>
                <w:sz w:val="18"/>
                <w:szCs w:val="18"/>
              </w:rPr>
            </w:pPr>
            <w:r w:rsidRPr="00D75821">
              <w:rPr>
                <w:rFonts w:cs="Calibri"/>
                <w:sz w:val="18"/>
                <w:szCs w:val="18"/>
              </w:rPr>
              <w:t>Verantwoordelijk voor medewerker screening en on/off-boarding</w:t>
            </w:r>
          </w:p>
        </w:tc>
        <w:tc>
          <w:tcPr>
            <w:tcW w:w="2839" w:type="dxa"/>
          </w:tcPr>
          <w:p w14:paraId="22BA947E" w14:textId="5301DEA4" w:rsidR="00D75821" w:rsidRPr="002E56E2" w:rsidRDefault="002E56E2" w:rsidP="00D75821">
            <w:pPr>
              <w:pStyle w:val="NormalWeb"/>
              <w:shd w:val="clear" w:color="auto" w:fill="FFFFFF"/>
              <w:rPr>
                <w:rFonts w:cs="Calibri"/>
                <w:sz w:val="18"/>
                <w:szCs w:val="18"/>
              </w:rPr>
            </w:pPr>
            <w:r>
              <w:rPr>
                <w:rFonts w:cs="Calibri"/>
                <w:sz w:val="18"/>
                <w:szCs w:val="18"/>
              </w:rPr>
              <w:t>HR-opleiding</w:t>
            </w:r>
          </w:p>
        </w:tc>
      </w:tr>
      <w:tr w:rsidR="00D75821" w:rsidRPr="00D75821" w14:paraId="45F146AB" w14:textId="77777777" w:rsidTr="00D75821">
        <w:tc>
          <w:tcPr>
            <w:tcW w:w="2838" w:type="dxa"/>
          </w:tcPr>
          <w:p w14:paraId="193B5236" w14:textId="59C7FCB0" w:rsidR="00D75821" w:rsidRPr="00D75821" w:rsidRDefault="00D75821" w:rsidP="00F35BCF">
            <w:pPr>
              <w:pStyle w:val="NormalWeb"/>
              <w:shd w:val="clear" w:color="auto" w:fill="FFFFFF"/>
              <w:rPr>
                <w:rFonts w:cs="Calibri"/>
                <w:sz w:val="18"/>
                <w:szCs w:val="18"/>
              </w:rPr>
            </w:pPr>
            <w:r w:rsidRPr="00D75821">
              <w:rPr>
                <w:rFonts w:cs="Calibri"/>
                <w:sz w:val="18"/>
                <w:szCs w:val="18"/>
              </w:rPr>
              <w:t xml:space="preserve">Interne auditor </w:t>
            </w:r>
          </w:p>
        </w:tc>
        <w:tc>
          <w:tcPr>
            <w:tcW w:w="2839" w:type="dxa"/>
          </w:tcPr>
          <w:p w14:paraId="13CDAF2C" w14:textId="6BD68859" w:rsidR="00D75821" w:rsidRPr="00D75821" w:rsidRDefault="00D75821" w:rsidP="00D75821">
            <w:pPr>
              <w:pStyle w:val="NormalWeb"/>
              <w:shd w:val="clear" w:color="auto" w:fill="FFFFFF"/>
              <w:rPr>
                <w:rFonts w:cs="Calibri"/>
                <w:sz w:val="18"/>
                <w:szCs w:val="18"/>
              </w:rPr>
            </w:pPr>
            <w:r w:rsidRPr="00D75821">
              <w:rPr>
                <w:rFonts w:cs="Calibri"/>
                <w:sz w:val="18"/>
                <w:szCs w:val="18"/>
              </w:rPr>
              <w:t>Uitvoeren van jaarlijkse interne audit</w:t>
            </w:r>
          </w:p>
        </w:tc>
        <w:tc>
          <w:tcPr>
            <w:tcW w:w="2839" w:type="dxa"/>
          </w:tcPr>
          <w:p w14:paraId="54C5DE62" w14:textId="2719AB08" w:rsidR="00D75821" w:rsidRPr="00D75821" w:rsidRDefault="00D75821" w:rsidP="00F35BCF">
            <w:pPr>
              <w:pStyle w:val="NormalWeb"/>
              <w:shd w:val="clear" w:color="auto" w:fill="FFFFFF"/>
              <w:rPr>
                <w:rFonts w:cs="Calibri"/>
                <w:sz w:val="18"/>
                <w:szCs w:val="18"/>
              </w:rPr>
            </w:pPr>
            <w:r w:rsidRPr="00D75821">
              <w:rPr>
                <w:rFonts w:cs="Calibri"/>
                <w:sz w:val="18"/>
                <w:szCs w:val="18"/>
              </w:rPr>
              <w:t>Ervaring met IB-audits.</w:t>
            </w:r>
            <w:r w:rsidRPr="00D75821">
              <w:rPr>
                <w:rFonts w:cs="Calibri"/>
                <w:sz w:val="18"/>
                <w:szCs w:val="18"/>
              </w:rPr>
              <w:br/>
              <w:t>ISO 27001 lead auditor trainin</w:t>
            </w:r>
            <w:r w:rsidR="00F35BCF">
              <w:rPr>
                <w:rFonts w:cs="Calibri"/>
                <w:sz w:val="18"/>
                <w:szCs w:val="18"/>
                <w:lang w:val="nl-NL"/>
              </w:rPr>
              <w:t>g</w:t>
            </w:r>
          </w:p>
        </w:tc>
      </w:tr>
      <w:tr w:rsidR="00D75821" w:rsidRPr="00D75821" w14:paraId="09B74D7E" w14:textId="77777777" w:rsidTr="00D75821">
        <w:tc>
          <w:tcPr>
            <w:tcW w:w="2838" w:type="dxa"/>
          </w:tcPr>
          <w:p w14:paraId="5430EBA1" w14:textId="6835C6F9" w:rsidR="00D75821" w:rsidRPr="00D75821" w:rsidRDefault="00D75821" w:rsidP="00F35BCF">
            <w:pPr>
              <w:pStyle w:val="NormalWeb"/>
              <w:shd w:val="clear" w:color="auto" w:fill="FFFFFF"/>
              <w:rPr>
                <w:rFonts w:cs="Calibri"/>
                <w:sz w:val="18"/>
                <w:szCs w:val="18"/>
              </w:rPr>
            </w:pPr>
            <w:r w:rsidRPr="00D75821">
              <w:rPr>
                <w:rFonts w:cs="Calibri"/>
                <w:sz w:val="18"/>
                <w:szCs w:val="18"/>
              </w:rPr>
              <w:t xml:space="preserve">Alle medewerkers </w:t>
            </w:r>
          </w:p>
        </w:tc>
        <w:tc>
          <w:tcPr>
            <w:tcW w:w="2839" w:type="dxa"/>
          </w:tcPr>
          <w:p w14:paraId="73CC73B3" w14:textId="1EC3174B" w:rsidR="00D75821" w:rsidRPr="00D75821" w:rsidRDefault="00D75821" w:rsidP="00F35BCF">
            <w:pPr>
              <w:pStyle w:val="NormalWeb"/>
              <w:shd w:val="clear" w:color="auto" w:fill="FFFFFF"/>
              <w:rPr>
                <w:rFonts w:cs="Calibri"/>
                <w:sz w:val="18"/>
                <w:szCs w:val="18"/>
              </w:rPr>
            </w:pPr>
            <w:r w:rsidRPr="00D75821">
              <w:rPr>
                <w:rFonts w:cs="Calibri"/>
                <w:sz w:val="18"/>
                <w:szCs w:val="18"/>
              </w:rPr>
              <w:t>Kennen en naleven van de beleidsregels informatiebeveiliging</w:t>
            </w:r>
          </w:p>
        </w:tc>
        <w:tc>
          <w:tcPr>
            <w:tcW w:w="2839" w:type="dxa"/>
          </w:tcPr>
          <w:p w14:paraId="057F8FAB" w14:textId="051DBE01" w:rsidR="00D75821" w:rsidRPr="00D75821" w:rsidRDefault="00D75821" w:rsidP="00F35BCF">
            <w:pPr>
              <w:pStyle w:val="NormalWeb"/>
              <w:shd w:val="clear" w:color="auto" w:fill="FFFFFF"/>
              <w:rPr>
                <w:rFonts w:cs="Calibri"/>
                <w:sz w:val="18"/>
                <w:szCs w:val="18"/>
              </w:rPr>
            </w:pPr>
          </w:p>
        </w:tc>
      </w:tr>
    </w:tbl>
    <w:p w14:paraId="1CC4C27C" w14:textId="77777777" w:rsidR="00D75821" w:rsidRDefault="00D75821" w:rsidP="00B70CD4">
      <w:pPr>
        <w:rPr>
          <w:rFonts w:cs="Calibri"/>
        </w:rPr>
      </w:pPr>
    </w:p>
    <w:p w14:paraId="5C02AB27" w14:textId="77777777" w:rsidR="00D75821" w:rsidRPr="00B70CD4" w:rsidRDefault="00D75821" w:rsidP="00B70CD4">
      <w:pPr>
        <w:rPr>
          <w:rFonts w:cs="Calibri"/>
        </w:rPr>
      </w:pPr>
    </w:p>
    <w:p w14:paraId="2B72C7BA" w14:textId="4C4EED91" w:rsidR="00B0604A" w:rsidRDefault="00B70CD4" w:rsidP="00B70CD4">
      <w:pPr>
        <w:rPr>
          <w:rFonts w:cs="Calibri"/>
        </w:rPr>
      </w:pPr>
      <w:r w:rsidRPr="00B70CD4">
        <w:rPr>
          <w:rFonts w:cs="Calibri"/>
        </w:rPr>
        <w:t xml:space="preserve">Alle andere personeelsleden van het bedrijf worden regelmatig </w:t>
      </w:r>
      <w:r>
        <w:rPr>
          <w:rFonts w:cs="Calibri"/>
        </w:rPr>
        <w:t>geïnformeerd</w:t>
      </w:r>
      <w:r w:rsidRPr="00B70CD4">
        <w:rPr>
          <w:rFonts w:cs="Calibri"/>
        </w:rPr>
        <w:t xml:space="preserve"> door het informatiebeveiligingsteam en zijn verantwoordelijk voor het volgen van het beleid en de richtlijnen.</w:t>
      </w:r>
    </w:p>
    <w:p w14:paraId="0AFCA966" w14:textId="2AF8E1A7" w:rsidR="00F35BCF" w:rsidRPr="00F35BCF" w:rsidRDefault="00F35BCF" w:rsidP="00F35BCF">
      <w:pPr>
        <w:pStyle w:val="NormalWeb"/>
        <w:shd w:val="clear" w:color="auto" w:fill="FFFFFF"/>
      </w:pPr>
      <w:r>
        <w:rPr>
          <w:rFonts w:cs="Calibri"/>
          <w:sz w:val="22"/>
          <w:szCs w:val="22"/>
        </w:rPr>
        <w:t xml:space="preserve">In document </w:t>
      </w:r>
      <w:r>
        <w:rPr>
          <w:rFonts w:cs="Calibri"/>
          <w:sz w:val="22"/>
          <w:szCs w:val="22"/>
          <w:lang w:val="nl-NL"/>
        </w:rPr>
        <w:t>[</w:t>
      </w:r>
      <w:r>
        <w:rPr>
          <w:rFonts w:cs="Calibri"/>
          <w:sz w:val="22"/>
          <w:szCs w:val="22"/>
        </w:rPr>
        <w:t>ROLBESCHRIJVINGEN</w:t>
      </w:r>
      <w:r>
        <w:rPr>
          <w:rFonts w:cs="Calibri"/>
          <w:sz w:val="22"/>
          <w:szCs w:val="22"/>
          <w:lang w:val="nl-NL"/>
        </w:rPr>
        <w:t>_DOCUMENT]</w:t>
      </w:r>
      <w:r>
        <w:rPr>
          <w:rFonts w:cs="Calibri"/>
          <w:sz w:val="22"/>
          <w:szCs w:val="22"/>
        </w:rPr>
        <w:t xml:space="preserve"> zijn rollen en verantwoordelijkheden verder uitgewerkt (met name inhoudelijk). Deze teksten zullen worden gebruikt bij vacatures. </w:t>
      </w:r>
    </w:p>
    <w:p w14:paraId="5758A276" w14:textId="75561707" w:rsidR="00B0604A" w:rsidRPr="00D00D24" w:rsidRDefault="00F97E36" w:rsidP="008716F3">
      <w:pPr>
        <w:pStyle w:val="Heading4"/>
      </w:pPr>
      <w:r w:rsidRPr="00D00D24">
        <w:t xml:space="preserve">6.1.2 </w:t>
      </w:r>
      <w:r w:rsidR="00B0604A" w:rsidRPr="00D00D24">
        <w:t xml:space="preserve">Scheiding van taken </w:t>
      </w:r>
    </w:p>
    <w:p w14:paraId="2B40BEE8" w14:textId="4C387ABD" w:rsidR="00B70CD4" w:rsidRPr="00B70CD4" w:rsidRDefault="00B70CD4" w:rsidP="00B70CD4">
      <w:pPr>
        <w:rPr>
          <w:rFonts w:cs="Calibri"/>
        </w:rPr>
      </w:pPr>
      <w:r w:rsidRPr="00B70CD4">
        <w:rPr>
          <w:rFonts w:cs="Calibri"/>
        </w:rPr>
        <w:t>Om misbruik van bedrijfsmiddelen te voorkomen, ligt de "macht" om een gevoelige activiteit volledig onder controle te houden niet bij dezelfde persoon. Dit wordt geïmplementeerd door alle activiteiten te loggen en belangrijke taken te splitsen</w:t>
      </w:r>
      <w:r>
        <w:rPr>
          <w:rFonts w:cs="Calibri"/>
        </w:rPr>
        <w:t>,</w:t>
      </w:r>
      <w:r w:rsidRPr="00B70CD4">
        <w:rPr>
          <w:rFonts w:cs="Calibri"/>
        </w:rPr>
        <w:t xml:space="preserve"> </w:t>
      </w:r>
      <w:r>
        <w:rPr>
          <w:rFonts w:cs="Calibri"/>
        </w:rPr>
        <w:t>bijvoorbeeld in doen en controleren of goedkeuren en starten.</w:t>
      </w:r>
    </w:p>
    <w:p w14:paraId="14C927E3" w14:textId="525C3090" w:rsidR="00930E34" w:rsidRPr="00F35BCF" w:rsidRDefault="00B70CD4" w:rsidP="00F35BCF">
      <w:pPr>
        <w:pStyle w:val="NormalWeb"/>
        <w:shd w:val="clear" w:color="auto" w:fill="FFFFFF"/>
      </w:pPr>
      <w:r w:rsidRPr="00B70CD4">
        <w:rPr>
          <w:rFonts w:cs="Calibri"/>
        </w:rPr>
        <w:lastRenderedPageBreak/>
        <w:t>Vanwege de beperkte omvang van ons bedrijf is volledige segregatie moeilijk. Alle belangrijke functies (bijvoorbeeld toegang tot een bankrekening, bronbeheer) worden echter gedeeld door twee of meer personen.</w:t>
      </w:r>
      <w:r w:rsidR="00F35BCF">
        <w:rPr>
          <w:rFonts w:cs="Calibri"/>
        </w:rPr>
        <w:t xml:space="preserve"> </w:t>
      </w:r>
      <w:r w:rsidR="00F35BCF">
        <w:rPr>
          <w:rFonts w:cs="Calibri"/>
          <w:sz w:val="22"/>
          <w:szCs w:val="22"/>
        </w:rPr>
        <w:t xml:space="preserve">Dit wordt gedaan door de IT-admin en de directeur. </w:t>
      </w:r>
    </w:p>
    <w:p w14:paraId="040BDD40" w14:textId="2E0F1A2B" w:rsidR="00B0604A" w:rsidRPr="00D00D24" w:rsidRDefault="00F97E36" w:rsidP="008716F3">
      <w:pPr>
        <w:pStyle w:val="Heading4"/>
      </w:pPr>
      <w:r w:rsidRPr="00D00D24">
        <w:t xml:space="preserve">6.1.3 </w:t>
      </w:r>
      <w:r w:rsidR="00B0604A" w:rsidRPr="00D00D24">
        <w:t xml:space="preserve">Contact met overheidsinstanties </w:t>
      </w:r>
    </w:p>
    <w:p w14:paraId="5633930D" w14:textId="35BFDD07" w:rsidR="00B0604A" w:rsidRDefault="001E3FAE" w:rsidP="00DD227C">
      <w:pPr>
        <w:rPr>
          <w:rFonts w:cs="Calibri"/>
        </w:rPr>
      </w:pPr>
      <w:r w:rsidRPr="001E3FAE">
        <w:rPr>
          <w:rFonts w:cs="Calibri"/>
        </w:rPr>
        <w:t>Contact met autoriteiten, bijvoorbeeld in het geval van het melden van crimineel gedrag, wordt afgehandeld door het management. [ROL] is bijvoorbeeld verantwoordelijk voor het melden van datalekken.</w:t>
      </w:r>
    </w:p>
    <w:p w14:paraId="39F035DC" w14:textId="77777777" w:rsidR="00F35BCF" w:rsidRPr="00F35BCF" w:rsidRDefault="00F35BCF" w:rsidP="000D6F28">
      <w:pPr>
        <w:shd w:val="clear" w:color="auto" w:fill="FFFFFF"/>
      </w:pPr>
      <w:r w:rsidRPr="00F35BCF">
        <w:rPr>
          <w:rFonts w:cs="Calibri"/>
          <w:szCs w:val="22"/>
        </w:rPr>
        <w:t xml:space="preserve">Contacten met overheidsinstanties zijn als volgt: </w:t>
      </w:r>
    </w:p>
    <w:p w14:paraId="4F4F0A38" w14:textId="77777777" w:rsidR="00F35BCF" w:rsidRPr="000D6F28" w:rsidRDefault="00F35BCF" w:rsidP="002E1F53">
      <w:pPr>
        <w:pStyle w:val="ListParagraph"/>
        <w:numPr>
          <w:ilvl w:val="0"/>
          <w:numId w:val="15"/>
        </w:numPr>
        <w:shd w:val="clear" w:color="auto" w:fill="FFFFFF"/>
        <w:rPr>
          <w:rFonts w:ascii="SymbolMT" w:eastAsia="Times New Roman" w:hAnsi="SymbolMT" w:cs="Times New Roman"/>
          <w:szCs w:val="22"/>
          <w:lang w:eastAsia="en-GB"/>
        </w:rPr>
      </w:pPr>
      <w:r w:rsidRPr="000D6F28">
        <w:rPr>
          <w:rFonts w:ascii="Calibri" w:eastAsia="Times New Roman" w:hAnsi="Calibri" w:cs="Calibri"/>
          <w:szCs w:val="22"/>
          <w:lang w:eastAsia="en-GB"/>
        </w:rPr>
        <w:t xml:space="preserve">Belastingdienst: directeur </w:t>
      </w:r>
    </w:p>
    <w:p w14:paraId="2647E342" w14:textId="77777777" w:rsidR="00F35BCF" w:rsidRPr="000D6F28" w:rsidRDefault="00F35BCF" w:rsidP="002E1F53">
      <w:pPr>
        <w:pStyle w:val="ListParagraph"/>
        <w:numPr>
          <w:ilvl w:val="0"/>
          <w:numId w:val="15"/>
        </w:numPr>
        <w:shd w:val="clear" w:color="auto" w:fill="FFFFFF"/>
        <w:rPr>
          <w:rFonts w:ascii="SymbolMT" w:eastAsia="Times New Roman" w:hAnsi="SymbolMT" w:cs="Times New Roman"/>
          <w:szCs w:val="22"/>
          <w:lang w:eastAsia="en-GB"/>
        </w:rPr>
      </w:pPr>
      <w:r w:rsidRPr="000D6F28">
        <w:rPr>
          <w:rFonts w:ascii="Calibri" w:eastAsia="Times New Roman" w:hAnsi="Calibri" w:cs="Calibri"/>
          <w:szCs w:val="22"/>
          <w:lang w:eastAsia="en-GB"/>
        </w:rPr>
        <w:t xml:space="preserve">Autoriteit Persoonsgegevens: privacy officer </w:t>
      </w:r>
    </w:p>
    <w:p w14:paraId="1C8F31C8" w14:textId="635B26C4" w:rsidR="00F35BCF" w:rsidRPr="000D6F28" w:rsidRDefault="00F35BCF" w:rsidP="002E1F53">
      <w:pPr>
        <w:pStyle w:val="ListParagraph"/>
        <w:numPr>
          <w:ilvl w:val="0"/>
          <w:numId w:val="15"/>
        </w:numPr>
        <w:shd w:val="clear" w:color="auto" w:fill="FFFFFF"/>
        <w:rPr>
          <w:rFonts w:ascii="SymbolMT" w:eastAsia="Times New Roman" w:hAnsi="SymbolMT" w:cs="Times New Roman"/>
          <w:szCs w:val="22"/>
          <w:lang w:eastAsia="en-GB"/>
        </w:rPr>
      </w:pPr>
      <w:r w:rsidRPr="000D6F28">
        <w:rPr>
          <w:rFonts w:ascii="Calibri" w:eastAsia="Times New Roman" w:hAnsi="Calibri" w:cs="Calibri"/>
          <w:szCs w:val="22"/>
          <w:lang w:eastAsia="en-GB"/>
        </w:rPr>
        <w:t xml:space="preserve">Politie bij aangifte diefstal: directeur </w:t>
      </w:r>
    </w:p>
    <w:p w14:paraId="139D3969" w14:textId="74C60256" w:rsidR="002808B0" w:rsidRPr="00D00D24" w:rsidRDefault="00F97E36" w:rsidP="008716F3">
      <w:pPr>
        <w:pStyle w:val="Heading4"/>
      </w:pPr>
      <w:r w:rsidRPr="00D00D24">
        <w:t xml:space="preserve">6.1.4 </w:t>
      </w:r>
      <w:r w:rsidR="002808B0" w:rsidRPr="00D00D24">
        <w:t xml:space="preserve">Contact met speciale belangengroepen </w:t>
      </w:r>
    </w:p>
    <w:p w14:paraId="47CF938B" w14:textId="0E766562" w:rsidR="004B0FA1" w:rsidRPr="004B0FA1" w:rsidRDefault="004B0FA1" w:rsidP="000D6F28">
      <w:pPr>
        <w:rPr>
          <w:rFonts w:cs="Calibri"/>
        </w:rPr>
      </w:pPr>
      <w:r w:rsidRPr="004B0FA1">
        <w:rPr>
          <w:rFonts w:cs="Calibri"/>
        </w:rPr>
        <w:t xml:space="preserve">Het </w:t>
      </w:r>
      <w:r>
        <w:rPr>
          <w:rFonts w:cs="Calibri"/>
        </w:rPr>
        <w:t>informatie</w:t>
      </w:r>
      <w:r w:rsidRPr="004B0FA1">
        <w:rPr>
          <w:rFonts w:cs="Calibri"/>
        </w:rPr>
        <w:t>beveiligingsteam zorgt ervoor dat ze op de hoogte zijn van ontwikkelingen door:</w:t>
      </w:r>
    </w:p>
    <w:p w14:paraId="015C05FB" w14:textId="5D1222B9" w:rsidR="004B0FA1" w:rsidRPr="000D6F28" w:rsidRDefault="004B0FA1" w:rsidP="002E1F53">
      <w:pPr>
        <w:pStyle w:val="ListParagraph"/>
        <w:numPr>
          <w:ilvl w:val="0"/>
          <w:numId w:val="16"/>
        </w:numPr>
        <w:rPr>
          <w:rFonts w:ascii="Calibri" w:hAnsi="Calibri" w:cs="Calibri"/>
        </w:rPr>
      </w:pPr>
      <w:r w:rsidRPr="000D6F28">
        <w:rPr>
          <w:rFonts w:ascii="Calibri" w:hAnsi="Calibri" w:cs="Calibri"/>
        </w:rPr>
        <w:t>De beveiligingsgroep voor informatiebeveiliging N</w:t>
      </w:r>
      <w:r w:rsidR="000D6F28" w:rsidRPr="000D6F28">
        <w:rPr>
          <w:rFonts w:ascii="Calibri" w:hAnsi="Calibri" w:cs="Calibri"/>
        </w:rPr>
        <w:t xml:space="preserve">L: </w:t>
      </w:r>
      <w:r w:rsidRPr="000D6F28">
        <w:rPr>
          <w:rFonts w:ascii="Calibri" w:hAnsi="Calibri" w:cs="Calibri"/>
        </w:rPr>
        <w:t>https://www.linkedin.com/groups/13533313/</w:t>
      </w:r>
    </w:p>
    <w:p w14:paraId="425E106D" w14:textId="1F437464" w:rsidR="004B0FA1" w:rsidRPr="000D6F28" w:rsidRDefault="004B0FA1" w:rsidP="002E1F53">
      <w:pPr>
        <w:pStyle w:val="ListParagraph"/>
        <w:numPr>
          <w:ilvl w:val="0"/>
          <w:numId w:val="16"/>
        </w:numPr>
        <w:rPr>
          <w:rFonts w:ascii="Calibri" w:hAnsi="Calibri" w:cs="Calibri"/>
        </w:rPr>
      </w:pPr>
      <w:r w:rsidRPr="000D6F28">
        <w:rPr>
          <w:rFonts w:ascii="Calibri" w:hAnsi="Calibri" w:cs="Calibri"/>
        </w:rPr>
        <w:t>B</w:t>
      </w:r>
    </w:p>
    <w:p w14:paraId="2D379C69" w14:textId="5E7E86A9" w:rsidR="00E5127E" w:rsidRPr="000D6F28" w:rsidRDefault="004B0FA1" w:rsidP="002E1F53">
      <w:pPr>
        <w:pStyle w:val="ListParagraph"/>
        <w:numPr>
          <w:ilvl w:val="0"/>
          <w:numId w:val="16"/>
        </w:numPr>
        <w:rPr>
          <w:rFonts w:ascii="Calibri" w:hAnsi="Calibri" w:cs="Calibri"/>
        </w:rPr>
      </w:pPr>
      <w:r w:rsidRPr="000D6F28">
        <w:rPr>
          <w:rFonts w:ascii="Calibri" w:hAnsi="Calibri" w:cs="Calibri"/>
        </w:rPr>
        <w:t>C</w:t>
      </w:r>
    </w:p>
    <w:p w14:paraId="49782D3A" w14:textId="634A20C9" w:rsidR="002808B0" w:rsidRPr="00D00D24" w:rsidRDefault="00F97E36" w:rsidP="008716F3">
      <w:pPr>
        <w:pStyle w:val="Heading4"/>
      </w:pPr>
      <w:r w:rsidRPr="00D00D24">
        <w:t xml:space="preserve">6.1.5 </w:t>
      </w:r>
      <w:r w:rsidR="002808B0" w:rsidRPr="00D00D24">
        <w:t xml:space="preserve">Informatiebeveiliging in projectbeheer </w:t>
      </w:r>
    </w:p>
    <w:p w14:paraId="5527A2B9" w14:textId="4D60E274" w:rsidR="004B0FA1" w:rsidRPr="004B0FA1" w:rsidRDefault="004B0FA1" w:rsidP="004B0FA1">
      <w:pPr>
        <w:rPr>
          <w:rStyle w:val="Hyperlink"/>
          <w:rFonts w:ascii="Calibri" w:hAnsi="Calibri" w:cs="Calibri"/>
          <w:color w:val="auto"/>
          <w:sz w:val="22"/>
          <w:u w:val="none"/>
        </w:rPr>
      </w:pPr>
      <w:r w:rsidRPr="004B0FA1">
        <w:rPr>
          <w:rStyle w:val="Hyperlink"/>
          <w:rFonts w:ascii="Calibri" w:hAnsi="Calibri" w:cs="Calibri"/>
          <w:color w:val="auto"/>
          <w:sz w:val="22"/>
          <w:u w:val="none"/>
        </w:rPr>
        <w:t>Om een succesvolle organisatie</w:t>
      </w:r>
      <w:r>
        <w:rPr>
          <w:rStyle w:val="Hyperlink"/>
          <w:rFonts w:ascii="Calibri" w:hAnsi="Calibri" w:cs="Calibri"/>
          <w:color w:val="auto"/>
          <w:sz w:val="22"/>
          <w:u w:val="none"/>
        </w:rPr>
        <w:t>-</w:t>
      </w:r>
      <w:r w:rsidRPr="004B0FA1">
        <w:rPr>
          <w:rStyle w:val="Hyperlink"/>
          <w:rFonts w:ascii="Calibri" w:hAnsi="Calibri" w:cs="Calibri"/>
          <w:color w:val="auto"/>
          <w:sz w:val="22"/>
          <w:u w:val="none"/>
        </w:rPr>
        <w:t>bre</w:t>
      </w:r>
      <w:r>
        <w:rPr>
          <w:rStyle w:val="Hyperlink"/>
          <w:rFonts w:ascii="Calibri" w:hAnsi="Calibri" w:cs="Calibri"/>
          <w:color w:val="auto"/>
          <w:sz w:val="22"/>
          <w:u w:val="none"/>
        </w:rPr>
        <w:t>de</w:t>
      </w:r>
      <w:r w:rsidRPr="004B0FA1">
        <w:rPr>
          <w:rStyle w:val="Hyperlink"/>
          <w:rFonts w:ascii="Calibri" w:hAnsi="Calibri" w:cs="Calibri"/>
          <w:color w:val="auto"/>
          <w:sz w:val="22"/>
          <w:u w:val="none"/>
        </w:rPr>
        <w:t xml:space="preserve"> ISMS-implementatie te verzekeren, wordt informatiebeveiliging in alle projecten overwogen en gedocumenteerd. Voor elke verandering in organisatieprocessen wordt een plan gemaakt. Het plan moet de volgende secties bevatten:</w:t>
      </w:r>
    </w:p>
    <w:p w14:paraId="6C9A6B2C" w14:textId="16E42080" w:rsidR="004B0FA1" w:rsidRPr="000D6F28" w:rsidRDefault="004B0FA1" w:rsidP="002E1F53">
      <w:pPr>
        <w:pStyle w:val="ListParagraph"/>
        <w:numPr>
          <w:ilvl w:val="0"/>
          <w:numId w:val="17"/>
        </w:numPr>
        <w:rPr>
          <w:rStyle w:val="Hyperlink"/>
          <w:rFonts w:ascii="Calibri" w:hAnsi="Calibri" w:cs="Calibri"/>
          <w:color w:val="auto"/>
          <w:sz w:val="22"/>
          <w:u w:val="none"/>
        </w:rPr>
      </w:pPr>
      <w:r w:rsidRPr="000D6F28">
        <w:rPr>
          <w:rStyle w:val="Hyperlink"/>
          <w:rFonts w:ascii="Calibri" w:hAnsi="Calibri" w:cs="Calibri"/>
          <w:color w:val="auto"/>
          <w:sz w:val="22"/>
          <w:u w:val="none"/>
        </w:rPr>
        <w:t>Beschrijving van projectdoelen</w:t>
      </w:r>
      <w:r w:rsidR="000D6F28" w:rsidRPr="000D6F28">
        <w:rPr>
          <w:rStyle w:val="Hyperlink"/>
          <w:rFonts w:ascii="Calibri" w:hAnsi="Calibri" w:cs="Calibri"/>
          <w:color w:val="auto"/>
          <w:sz w:val="22"/>
          <w:u w:val="none"/>
        </w:rPr>
        <w:t>.</w:t>
      </w:r>
    </w:p>
    <w:p w14:paraId="7B0E5A43" w14:textId="31EE1D3B" w:rsidR="004B0FA1" w:rsidRPr="000D6F28" w:rsidRDefault="004B0FA1" w:rsidP="002E1F53">
      <w:pPr>
        <w:pStyle w:val="ListParagraph"/>
        <w:numPr>
          <w:ilvl w:val="0"/>
          <w:numId w:val="17"/>
        </w:numPr>
        <w:rPr>
          <w:rStyle w:val="Hyperlink"/>
          <w:rFonts w:ascii="Calibri" w:hAnsi="Calibri" w:cs="Calibri"/>
          <w:color w:val="auto"/>
          <w:sz w:val="22"/>
          <w:u w:val="none"/>
        </w:rPr>
      </w:pPr>
      <w:r w:rsidRPr="000D6F28">
        <w:rPr>
          <w:rStyle w:val="Hyperlink"/>
          <w:rFonts w:ascii="Calibri" w:hAnsi="Calibri" w:cs="Calibri"/>
          <w:color w:val="auto"/>
          <w:sz w:val="22"/>
          <w:u w:val="none"/>
        </w:rPr>
        <w:t>Veranderingen in het ISMS die nodig zijn</w:t>
      </w:r>
      <w:r w:rsidR="000D6F28" w:rsidRPr="000D6F28">
        <w:rPr>
          <w:rStyle w:val="Hyperlink"/>
          <w:rFonts w:ascii="Calibri" w:hAnsi="Calibri" w:cs="Calibri"/>
          <w:color w:val="auto"/>
          <w:sz w:val="22"/>
          <w:u w:val="none"/>
        </w:rPr>
        <w:t>.</w:t>
      </w:r>
    </w:p>
    <w:p w14:paraId="70A9B01A" w14:textId="75D2C575" w:rsidR="004B0FA1" w:rsidRPr="000D6F28" w:rsidRDefault="004B0FA1" w:rsidP="002E1F53">
      <w:pPr>
        <w:pStyle w:val="ListParagraph"/>
        <w:numPr>
          <w:ilvl w:val="0"/>
          <w:numId w:val="17"/>
        </w:numPr>
        <w:rPr>
          <w:rStyle w:val="Hyperlink"/>
          <w:rFonts w:ascii="Calibri" w:hAnsi="Calibri" w:cs="Calibri"/>
          <w:color w:val="auto"/>
          <w:sz w:val="22"/>
          <w:u w:val="none"/>
        </w:rPr>
      </w:pPr>
      <w:r w:rsidRPr="000D6F28">
        <w:rPr>
          <w:rStyle w:val="Hyperlink"/>
          <w:rFonts w:ascii="Calibri" w:hAnsi="Calibri" w:cs="Calibri"/>
          <w:color w:val="auto"/>
          <w:sz w:val="22"/>
          <w:u w:val="none"/>
        </w:rPr>
        <w:t>Beveiligingsmaatregelen in geval van belangrijke productwijzigingen</w:t>
      </w:r>
      <w:r w:rsidR="000D6F28" w:rsidRPr="000D6F28">
        <w:rPr>
          <w:rStyle w:val="Hyperlink"/>
          <w:rFonts w:ascii="Calibri" w:hAnsi="Calibri" w:cs="Calibri"/>
          <w:color w:val="auto"/>
          <w:sz w:val="22"/>
          <w:u w:val="none"/>
        </w:rPr>
        <w:t>.</w:t>
      </w:r>
    </w:p>
    <w:p w14:paraId="34147C4B" w14:textId="48BF8D97" w:rsidR="00AC109F" w:rsidRPr="000D6F28" w:rsidRDefault="004B0FA1" w:rsidP="002E1F53">
      <w:pPr>
        <w:pStyle w:val="ListParagraph"/>
        <w:numPr>
          <w:ilvl w:val="0"/>
          <w:numId w:val="17"/>
        </w:numPr>
        <w:rPr>
          <w:rStyle w:val="Hyperlink"/>
          <w:rFonts w:ascii="Calibri" w:hAnsi="Calibri" w:cs="Calibri"/>
          <w:color w:val="auto"/>
          <w:sz w:val="22"/>
          <w:u w:val="none"/>
        </w:rPr>
      </w:pPr>
      <w:r w:rsidRPr="000D6F28">
        <w:rPr>
          <w:rStyle w:val="Hyperlink"/>
          <w:rFonts w:ascii="Calibri" w:hAnsi="Calibri" w:cs="Calibri"/>
          <w:color w:val="auto"/>
          <w:sz w:val="22"/>
          <w:u w:val="none"/>
        </w:rPr>
        <w:t>Privacy als nieuwe persoonlijke gegevens worden verzameld of persoonlijke gegevens op een nieuwe manier worden gebruikt.</w:t>
      </w:r>
    </w:p>
    <w:p w14:paraId="77A7B172" w14:textId="693DDDAD" w:rsidR="000D6F28" w:rsidRPr="000D6F28" w:rsidRDefault="000D6F28" w:rsidP="002E1F53">
      <w:pPr>
        <w:pStyle w:val="ListParagraph"/>
        <w:numPr>
          <w:ilvl w:val="0"/>
          <w:numId w:val="17"/>
        </w:numPr>
        <w:rPr>
          <w:rStyle w:val="Hyperlink"/>
          <w:rFonts w:ascii="Calibri" w:hAnsi="Calibri" w:cs="Calibri"/>
          <w:color w:val="auto"/>
          <w:sz w:val="22"/>
          <w:u w:val="none"/>
        </w:rPr>
      </w:pPr>
      <w:r w:rsidRPr="000D6F28">
        <w:rPr>
          <w:rStyle w:val="Hyperlink"/>
          <w:rFonts w:ascii="Calibri" w:hAnsi="Calibri" w:cs="Calibri"/>
          <w:color w:val="auto"/>
          <w:sz w:val="22"/>
          <w:u w:val="none"/>
        </w:rPr>
        <w:t>Of een DPIA nodig is.</w:t>
      </w:r>
    </w:p>
    <w:p w14:paraId="32703DFC" w14:textId="77777777" w:rsidR="00B14903" w:rsidRPr="00D00D24" w:rsidRDefault="00B14903" w:rsidP="008716F3">
      <w:pPr>
        <w:pStyle w:val="Heading3"/>
        <w:rPr>
          <w:sz w:val="24"/>
        </w:rPr>
      </w:pPr>
      <w:bookmarkStart w:id="25" w:name="_Toc125453105"/>
      <w:r w:rsidRPr="00D00D24">
        <w:t>Mobiele apparatuur en telewerken</w:t>
      </w:r>
      <w:bookmarkEnd w:id="25"/>
      <w:r w:rsidRPr="00D00D24">
        <w:t xml:space="preserve"> </w:t>
      </w:r>
    </w:p>
    <w:p w14:paraId="734F2C02" w14:textId="181B0F7D" w:rsidR="00F97E36" w:rsidRPr="00D00D24" w:rsidRDefault="00F97E36" w:rsidP="008716F3">
      <w:pPr>
        <w:pStyle w:val="Heading4"/>
      </w:pPr>
      <w:r w:rsidRPr="00D00D24">
        <w:t>6.2.1 Beleid voor mobiele apparatuur</w:t>
      </w:r>
    </w:p>
    <w:p w14:paraId="292183BA" w14:textId="49FC4A8A" w:rsidR="00094B37" w:rsidRPr="00094B37" w:rsidRDefault="00094B37" w:rsidP="00094B37">
      <w:pPr>
        <w:rPr>
          <w:rFonts w:cs="Calibri"/>
        </w:rPr>
      </w:pPr>
      <w:r w:rsidRPr="00094B37">
        <w:rPr>
          <w:rFonts w:cs="Calibri"/>
        </w:rPr>
        <w:t>Veel mensen hebben hun eigen persoonlijke laptops, tablets en smartphones en gebruiken deze om informatie te delen. Het is technisch mogelijk om deze apparaten te gebruiken voor werkgerelateerde zaken, maar dit brengt ernstige veiligheidsrisico's met zich mee. [</w:t>
      </w:r>
      <w:r>
        <w:rPr>
          <w:rFonts w:cs="Calibri"/>
        </w:rPr>
        <w:t>BEDRIJF</w:t>
      </w:r>
      <w:r w:rsidRPr="00094B37">
        <w:rPr>
          <w:rFonts w:cs="Calibri"/>
        </w:rPr>
        <w:t>] vraagt daarom zijn werknemers:</w:t>
      </w:r>
    </w:p>
    <w:p w14:paraId="05C74D6B" w14:textId="2FFCE506" w:rsidR="00094B37" w:rsidRPr="000D6F28" w:rsidRDefault="00DA2D68" w:rsidP="002E1F53">
      <w:pPr>
        <w:pStyle w:val="ListParagraph"/>
        <w:numPr>
          <w:ilvl w:val="0"/>
          <w:numId w:val="18"/>
        </w:numPr>
        <w:rPr>
          <w:rFonts w:ascii="Calibri" w:hAnsi="Calibri" w:cs="Calibri"/>
        </w:rPr>
      </w:pPr>
      <w:r w:rsidRPr="000D6F28">
        <w:rPr>
          <w:rFonts w:ascii="Calibri" w:hAnsi="Calibri" w:cs="Calibri"/>
        </w:rPr>
        <w:t>Als</w:t>
      </w:r>
      <w:r w:rsidR="00094B37" w:rsidRPr="000D6F28">
        <w:rPr>
          <w:rFonts w:ascii="Calibri" w:hAnsi="Calibri" w:cs="Calibri"/>
        </w:rPr>
        <w:t xml:space="preserve"> ze een e-mailaccount van een bedrijf hebben, om het persoonlijke e-mailaccount niet te gebruiken voor werkgerelateerde e-mails.</w:t>
      </w:r>
    </w:p>
    <w:p w14:paraId="612DFE22" w14:textId="6AD02E03" w:rsidR="00307DCD" w:rsidRPr="000D6F28" w:rsidRDefault="00094B37" w:rsidP="002E1F53">
      <w:pPr>
        <w:pStyle w:val="ListParagraph"/>
        <w:numPr>
          <w:ilvl w:val="0"/>
          <w:numId w:val="18"/>
        </w:numPr>
        <w:rPr>
          <w:rFonts w:ascii="Calibri" w:hAnsi="Calibri" w:cs="Calibri"/>
        </w:rPr>
      </w:pPr>
      <w:r w:rsidRPr="000D6F28">
        <w:rPr>
          <w:rFonts w:ascii="Calibri" w:hAnsi="Calibri" w:cs="Calibri"/>
        </w:rPr>
        <w:t>Om te zorgen dat elk apparaat van een respectabele fabrikant is, met een wachtwoord is beveiligd, vrij van malware en virussen</w:t>
      </w:r>
      <w:r w:rsidR="00DA2D68" w:rsidRPr="000D6F28">
        <w:rPr>
          <w:rFonts w:ascii="Calibri" w:hAnsi="Calibri" w:cs="Calibri"/>
        </w:rPr>
        <w:t xml:space="preserve"> is</w:t>
      </w:r>
      <w:r w:rsidRPr="000D6F28">
        <w:rPr>
          <w:rFonts w:ascii="Calibri" w:hAnsi="Calibri" w:cs="Calibri"/>
        </w:rPr>
        <w:t xml:space="preserve"> en regelmatig wordt bijgewerkt. Dit is voor hun eigen bescherming en als een extra voorzorgsmaatregel in het geval dat werkgerelateerde informatie naar een persoonlijk apparaat lekt.</w:t>
      </w:r>
    </w:p>
    <w:p w14:paraId="38182E0A" w14:textId="69407B77" w:rsidR="00F97E36" w:rsidRPr="00D00D24" w:rsidRDefault="00F97E36" w:rsidP="008716F3">
      <w:pPr>
        <w:pStyle w:val="Heading4"/>
      </w:pPr>
      <w:r w:rsidRPr="00D00D24">
        <w:t>6.2.2 Telewerken</w:t>
      </w:r>
    </w:p>
    <w:p w14:paraId="7A4DE0F7" w14:textId="77777777" w:rsidR="0047598B" w:rsidRDefault="00DA2D68" w:rsidP="0047598B">
      <w:pPr>
        <w:pStyle w:val="NormalWeb"/>
        <w:shd w:val="clear" w:color="auto" w:fill="FFFFFF"/>
      </w:pPr>
      <w:r w:rsidRPr="00DA2D68">
        <w:rPr>
          <w:rFonts w:cs="Calibri"/>
        </w:rPr>
        <w:t xml:space="preserve">Medewerkers moeten alleen bekende en beveiligde netwerken gebruiken. Wanneer ze in openbare ruimtes werken, moeten ze expliciet het netwerk controleren waarmee ze verbonden zijn. Een bekend netwerk is het bedrijfsnetwerk of </w:t>
      </w:r>
      <w:r w:rsidR="003A286F">
        <w:rPr>
          <w:rFonts w:cs="Calibri"/>
        </w:rPr>
        <w:t xml:space="preserve">je </w:t>
      </w:r>
      <w:r w:rsidRPr="00DA2D68">
        <w:rPr>
          <w:rFonts w:cs="Calibri"/>
        </w:rPr>
        <w:t>thuisnetwerk. Als</w:t>
      </w:r>
      <w:r w:rsidR="001D05F1">
        <w:rPr>
          <w:rFonts w:cs="Calibri"/>
        </w:rPr>
        <w:t xml:space="preserve"> je </w:t>
      </w:r>
      <w:r w:rsidRPr="00DA2D68">
        <w:rPr>
          <w:rFonts w:cs="Calibri"/>
        </w:rPr>
        <w:t xml:space="preserve">op openbare </w:t>
      </w:r>
      <w:r w:rsidRPr="00DA2D68">
        <w:rPr>
          <w:rFonts w:cs="Calibri"/>
        </w:rPr>
        <w:lastRenderedPageBreak/>
        <w:t>netwerken</w:t>
      </w:r>
      <w:r>
        <w:rPr>
          <w:rFonts w:cs="Calibri"/>
        </w:rPr>
        <w:t xml:space="preserve"> moét werken, gebruik dan alleen</w:t>
      </w:r>
      <w:r w:rsidRPr="00DA2D68">
        <w:rPr>
          <w:rFonts w:cs="Calibri"/>
        </w:rPr>
        <w:t xml:space="preserve"> SSL-beveiligde websites</w:t>
      </w:r>
      <w:r w:rsidRPr="0047598B">
        <w:rPr>
          <w:rFonts w:cs="Calibri"/>
        </w:rPr>
        <w:t>.</w:t>
      </w:r>
      <w:r w:rsidR="0047598B" w:rsidRPr="0047598B">
        <w:rPr>
          <w:rFonts w:cs="Calibri"/>
        </w:rPr>
        <w:t xml:space="preserve"> Bij telefoongesprekken in openbare ruimtes mogen geen bedrijfsnamen of vertrouwelijke gegevens genoemd worden.</w:t>
      </w:r>
      <w:r w:rsidR="0047598B">
        <w:rPr>
          <w:rFonts w:cs="Calibri"/>
          <w:sz w:val="22"/>
          <w:szCs w:val="22"/>
        </w:rPr>
        <w:t xml:space="preserve"> </w:t>
      </w:r>
    </w:p>
    <w:p w14:paraId="72852577" w14:textId="18BC4FA2" w:rsidR="00C65053" w:rsidRPr="0047598B" w:rsidRDefault="00C65053" w:rsidP="00307DCD">
      <w:pPr>
        <w:rPr>
          <w:rFonts w:cs="Calibri"/>
        </w:rPr>
      </w:pPr>
    </w:p>
    <w:p w14:paraId="6F3F1704" w14:textId="77777777" w:rsidR="00AC109F" w:rsidRPr="00D00D24" w:rsidRDefault="00AC109F" w:rsidP="009D1C8A">
      <w:pPr>
        <w:pStyle w:val="ListParagraph"/>
        <w:rPr>
          <w:rFonts w:ascii="Calibri" w:hAnsi="Calibri" w:cs="Calibri"/>
        </w:rPr>
      </w:pPr>
    </w:p>
    <w:p w14:paraId="0992BFE2" w14:textId="77777777" w:rsidR="00AC109F" w:rsidRPr="00D00D24" w:rsidRDefault="00AC109F" w:rsidP="009D1C8A">
      <w:pPr>
        <w:pStyle w:val="ListParagraph"/>
        <w:rPr>
          <w:rFonts w:ascii="Calibri" w:hAnsi="Calibri" w:cs="Calibri"/>
        </w:rPr>
      </w:pPr>
    </w:p>
    <w:p w14:paraId="1D03852A" w14:textId="77777777" w:rsidR="00C65053" w:rsidRPr="00D00D24" w:rsidRDefault="00C65053" w:rsidP="009D1C8A">
      <w:pPr>
        <w:pStyle w:val="ListParagraph"/>
        <w:rPr>
          <w:rFonts w:ascii="Calibri" w:hAnsi="Calibri" w:cs="Calibri"/>
        </w:rPr>
      </w:pPr>
    </w:p>
    <w:p w14:paraId="3D5D0F85" w14:textId="77777777" w:rsidR="0064553A" w:rsidRPr="00D00D24" w:rsidRDefault="0064553A" w:rsidP="008716F3">
      <w:pPr>
        <w:pStyle w:val="Heading1"/>
        <w:rPr>
          <w:sz w:val="24"/>
        </w:rPr>
      </w:pPr>
      <w:bookmarkStart w:id="26" w:name="_Toc396987964"/>
      <w:bookmarkStart w:id="27" w:name="_Toc125453106"/>
      <w:bookmarkStart w:id="28" w:name="_Hlk497823480"/>
      <w:r w:rsidRPr="00D00D24">
        <w:lastRenderedPageBreak/>
        <w:t>Veilig personeel (A7)</w:t>
      </w:r>
      <w:bookmarkEnd w:id="26"/>
      <w:bookmarkEnd w:id="27"/>
    </w:p>
    <w:p w14:paraId="3629255A" w14:textId="7D5B1DBF" w:rsidR="00B0604A" w:rsidRPr="00D00D24" w:rsidRDefault="00B85ED5" w:rsidP="008716F3">
      <w:pPr>
        <w:pStyle w:val="Heading3"/>
      </w:pPr>
      <w:bookmarkStart w:id="29" w:name="_Toc125453107"/>
      <w:r w:rsidRPr="00D00D24">
        <w:t>Voorafgaand</w:t>
      </w:r>
      <w:r w:rsidR="009B3CD8" w:rsidRPr="00D00D24">
        <w:t xml:space="preserve"> aan het dienstverband</w:t>
      </w:r>
      <w:bookmarkEnd w:id="29"/>
    </w:p>
    <w:p w14:paraId="7209090C" w14:textId="1DAF38B6" w:rsidR="009B3CD8" w:rsidRPr="00D00D24" w:rsidRDefault="009B3CD8" w:rsidP="008716F3">
      <w:pPr>
        <w:pStyle w:val="Heading4"/>
      </w:pPr>
      <w:r w:rsidRPr="00D00D24">
        <w:t>7.1.1 Screening</w:t>
      </w:r>
    </w:p>
    <w:p w14:paraId="661F50EB" w14:textId="2216F15C" w:rsidR="009B3CD8" w:rsidRDefault="00875544" w:rsidP="009B3CD8">
      <w:pPr>
        <w:rPr>
          <w:rFonts w:cs="Calibri"/>
        </w:rPr>
      </w:pPr>
      <w:r w:rsidRPr="00875544">
        <w:rPr>
          <w:rFonts w:cs="Calibri"/>
        </w:rPr>
        <w:t xml:space="preserve">De </w:t>
      </w:r>
      <w:r>
        <w:rPr>
          <w:rFonts w:cs="Calibri"/>
        </w:rPr>
        <w:t>HR-</w:t>
      </w:r>
      <w:r w:rsidRPr="00875544">
        <w:rPr>
          <w:rFonts w:cs="Calibri"/>
        </w:rPr>
        <w:t xml:space="preserve">verantwoordelijke is verplicht om een arbeidsovereenkomst (inclusief tijdelijke contracten en stagecontracten) </w:t>
      </w:r>
      <w:r w:rsidR="00695BA5">
        <w:rPr>
          <w:rFonts w:cs="Calibri"/>
        </w:rPr>
        <w:t>volgens het afgesproken template op te stellen</w:t>
      </w:r>
      <w:r w:rsidRPr="00875544">
        <w:rPr>
          <w:rFonts w:cs="Calibri"/>
        </w:rPr>
        <w:t xml:space="preserve"> en zorgt ervoor dat elk contract de naleving van de personeelsrichtlijnen omvat. De HR-verantwoordelijke controleert ook of voor functies</w:t>
      </w:r>
      <w:r>
        <w:rPr>
          <w:rFonts w:cs="Calibri"/>
        </w:rPr>
        <w:t>,</w:t>
      </w:r>
      <w:r w:rsidRPr="00875544">
        <w:rPr>
          <w:rFonts w:cs="Calibri"/>
        </w:rPr>
        <w:t xml:space="preserve"> waar dit</w:t>
      </w:r>
      <w:r>
        <w:rPr>
          <w:rFonts w:cs="Calibri"/>
        </w:rPr>
        <w:t xml:space="preserve"> van toepassing</w:t>
      </w:r>
      <w:r w:rsidRPr="00875544">
        <w:rPr>
          <w:rFonts w:cs="Calibri"/>
        </w:rPr>
        <w:t xml:space="preserve"> is</w:t>
      </w:r>
      <w:r>
        <w:rPr>
          <w:rFonts w:cs="Calibri"/>
        </w:rPr>
        <w:t>,</w:t>
      </w:r>
      <w:r w:rsidRPr="00875544">
        <w:rPr>
          <w:rFonts w:cs="Calibri"/>
        </w:rPr>
        <w:t xml:space="preserve"> een Verklarig-omroep Gedrag wordt aangevraagd of dat </w:t>
      </w:r>
      <w:r>
        <w:rPr>
          <w:rFonts w:cs="Calibri"/>
        </w:rPr>
        <w:t xml:space="preserve">referenties </w:t>
      </w:r>
      <w:r w:rsidRPr="00875544">
        <w:rPr>
          <w:rFonts w:cs="Calibri"/>
        </w:rPr>
        <w:t xml:space="preserve">worden </w:t>
      </w:r>
      <w:r>
        <w:rPr>
          <w:rFonts w:cs="Calibri"/>
        </w:rPr>
        <w:t>nagetrokken</w:t>
      </w:r>
      <w:r w:rsidRPr="00875544">
        <w:rPr>
          <w:rFonts w:cs="Calibri"/>
        </w:rPr>
        <w:t>.</w:t>
      </w:r>
      <w:r w:rsidR="00280CDE">
        <w:rPr>
          <w:rFonts w:cs="Calibri"/>
        </w:rPr>
        <w:t xml:space="preserve"> De VOGs dienen de volgende categorieën te bevatten voor de volgende functieniveaus:</w:t>
      </w:r>
    </w:p>
    <w:p w14:paraId="1C6D2F77" w14:textId="77777777" w:rsidR="00280CDE" w:rsidRDefault="00280CDE" w:rsidP="009B3CD8">
      <w:pPr>
        <w:rPr>
          <w:rFonts w:cs="Calibri"/>
        </w:rPr>
      </w:pPr>
    </w:p>
    <w:tbl>
      <w:tblPr>
        <w:tblStyle w:val="TableGrid"/>
        <w:tblW w:w="0" w:type="auto"/>
        <w:tblLook w:val="04A0" w:firstRow="1" w:lastRow="0" w:firstColumn="1" w:lastColumn="0" w:noHBand="0" w:noVBand="1"/>
      </w:tblPr>
      <w:tblGrid>
        <w:gridCol w:w="2660"/>
        <w:gridCol w:w="5780"/>
      </w:tblGrid>
      <w:tr w:rsidR="00280CDE" w:rsidRPr="003E4A5D" w14:paraId="3C1B98C9" w14:textId="77777777" w:rsidTr="00280CDE">
        <w:tc>
          <w:tcPr>
            <w:tcW w:w="2660" w:type="dxa"/>
          </w:tcPr>
          <w:p w14:paraId="638E3508" w14:textId="22A2C8BB" w:rsidR="00280CDE" w:rsidRPr="003E4A5D" w:rsidRDefault="00280CDE" w:rsidP="00280CDE">
            <w:pPr>
              <w:jc w:val="center"/>
              <w:rPr>
                <w:rFonts w:asciiTheme="minorHAnsi" w:hAnsiTheme="minorHAnsi"/>
                <w:b/>
                <w:bCs/>
              </w:rPr>
            </w:pPr>
            <w:r>
              <w:rPr>
                <w:rFonts w:asciiTheme="minorHAnsi" w:hAnsiTheme="minorHAnsi"/>
                <w:b/>
                <w:bCs/>
              </w:rPr>
              <w:t>Functieniveau</w:t>
            </w:r>
          </w:p>
        </w:tc>
        <w:tc>
          <w:tcPr>
            <w:tcW w:w="5780" w:type="dxa"/>
          </w:tcPr>
          <w:p w14:paraId="61956A4B" w14:textId="1D462D2B" w:rsidR="00280CDE" w:rsidRPr="003E4A5D" w:rsidRDefault="00280CDE" w:rsidP="00280CDE">
            <w:pPr>
              <w:jc w:val="center"/>
              <w:rPr>
                <w:rFonts w:asciiTheme="minorHAnsi" w:hAnsiTheme="minorHAnsi"/>
                <w:b/>
                <w:bCs/>
              </w:rPr>
            </w:pPr>
            <w:r>
              <w:rPr>
                <w:rFonts w:asciiTheme="minorHAnsi" w:hAnsiTheme="minorHAnsi"/>
                <w:b/>
                <w:bCs/>
              </w:rPr>
              <w:t>Categorie geselecteerd</w:t>
            </w:r>
          </w:p>
        </w:tc>
      </w:tr>
      <w:tr w:rsidR="00280CDE" w14:paraId="3A412838" w14:textId="77777777" w:rsidTr="00280CDE">
        <w:tc>
          <w:tcPr>
            <w:tcW w:w="2660" w:type="dxa"/>
          </w:tcPr>
          <w:p w14:paraId="09C1332F" w14:textId="17FC034A" w:rsidR="00280CDE" w:rsidRDefault="00280CDE" w:rsidP="00280CDE">
            <w:pPr>
              <w:rPr>
                <w:rFonts w:asciiTheme="minorHAnsi" w:hAnsiTheme="minorHAnsi"/>
              </w:rPr>
            </w:pPr>
            <w:r>
              <w:rPr>
                <w:rFonts w:asciiTheme="minorHAnsi" w:hAnsiTheme="minorHAnsi"/>
              </w:rPr>
              <w:t>Stagiair</w:t>
            </w:r>
          </w:p>
        </w:tc>
        <w:tc>
          <w:tcPr>
            <w:tcW w:w="5780" w:type="dxa"/>
          </w:tcPr>
          <w:p w14:paraId="53D55595" w14:textId="77777777" w:rsidR="00280CDE" w:rsidRDefault="00280CDE" w:rsidP="00280CDE">
            <w:pPr>
              <w:rPr>
                <w:rFonts w:asciiTheme="minorHAnsi" w:hAnsiTheme="minorHAnsi"/>
              </w:rPr>
            </w:pPr>
            <w:r>
              <w:rPr>
                <w:rFonts w:asciiTheme="minorHAnsi" w:hAnsiTheme="minorHAnsi"/>
              </w:rPr>
              <w:t>Informatie</w:t>
            </w:r>
          </w:p>
        </w:tc>
      </w:tr>
      <w:tr w:rsidR="00280CDE" w14:paraId="29BFB519" w14:textId="77777777" w:rsidTr="00280CDE">
        <w:tc>
          <w:tcPr>
            <w:tcW w:w="2660" w:type="dxa"/>
          </w:tcPr>
          <w:p w14:paraId="5E7F5B78" w14:textId="20A36CB0" w:rsidR="00280CDE" w:rsidRDefault="00280CDE" w:rsidP="00280CDE">
            <w:pPr>
              <w:rPr>
                <w:rFonts w:asciiTheme="minorHAnsi" w:hAnsiTheme="minorHAnsi"/>
              </w:rPr>
            </w:pPr>
            <w:r>
              <w:rPr>
                <w:rFonts w:asciiTheme="minorHAnsi" w:hAnsiTheme="minorHAnsi"/>
              </w:rPr>
              <w:t>Hoger management</w:t>
            </w:r>
          </w:p>
        </w:tc>
        <w:tc>
          <w:tcPr>
            <w:tcW w:w="5780" w:type="dxa"/>
          </w:tcPr>
          <w:p w14:paraId="56E4FCB6" w14:textId="77777777" w:rsidR="00280CDE" w:rsidRDefault="00280CDE" w:rsidP="00280CDE">
            <w:pPr>
              <w:rPr>
                <w:rFonts w:asciiTheme="minorHAnsi" w:hAnsiTheme="minorHAnsi"/>
              </w:rPr>
            </w:pPr>
            <w:r>
              <w:rPr>
                <w:rFonts w:asciiTheme="minorHAnsi" w:hAnsiTheme="minorHAnsi"/>
              </w:rPr>
              <w:t>…</w:t>
            </w:r>
          </w:p>
        </w:tc>
      </w:tr>
      <w:tr w:rsidR="00280CDE" w14:paraId="2E903820" w14:textId="77777777" w:rsidTr="00280CDE">
        <w:tc>
          <w:tcPr>
            <w:tcW w:w="2660" w:type="dxa"/>
          </w:tcPr>
          <w:p w14:paraId="3A9357E6" w14:textId="665BEB24" w:rsidR="00280CDE" w:rsidRDefault="00280CDE" w:rsidP="00280CDE">
            <w:pPr>
              <w:rPr>
                <w:rFonts w:asciiTheme="minorHAnsi" w:hAnsiTheme="minorHAnsi"/>
              </w:rPr>
            </w:pPr>
            <w:r>
              <w:rPr>
                <w:rFonts w:asciiTheme="minorHAnsi" w:hAnsiTheme="minorHAnsi"/>
              </w:rPr>
              <w:t>C-level directie</w:t>
            </w:r>
          </w:p>
        </w:tc>
        <w:tc>
          <w:tcPr>
            <w:tcW w:w="5780" w:type="dxa"/>
          </w:tcPr>
          <w:p w14:paraId="419FE7E6" w14:textId="77777777" w:rsidR="00280CDE" w:rsidRPr="00FD0554" w:rsidRDefault="00280CDE" w:rsidP="00280CDE">
            <w:pPr>
              <w:rPr>
                <w:rFonts w:asciiTheme="minorHAnsi" w:hAnsiTheme="minorHAnsi"/>
              </w:rPr>
            </w:pPr>
            <w:r w:rsidRPr="00FD0554">
              <w:rPr>
                <w:rFonts w:asciiTheme="minorHAnsi" w:hAnsiTheme="minorHAnsi"/>
              </w:rPr>
              <w:t>Informatie, Geld, Diensten, Zak. trans., Proces, Aanst. org.</w:t>
            </w:r>
          </w:p>
        </w:tc>
      </w:tr>
      <w:tr w:rsidR="00280CDE" w14:paraId="356E7604" w14:textId="77777777" w:rsidTr="00280CDE">
        <w:tc>
          <w:tcPr>
            <w:tcW w:w="2660" w:type="dxa"/>
          </w:tcPr>
          <w:p w14:paraId="6DC5E7BB" w14:textId="49C334DC" w:rsidR="00280CDE" w:rsidRDefault="00280CDE" w:rsidP="00280CDE">
            <w:pPr>
              <w:rPr>
                <w:rFonts w:asciiTheme="minorHAnsi" w:hAnsiTheme="minorHAnsi"/>
              </w:rPr>
            </w:pPr>
            <w:r>
              <w:rPr>
                <w:rFonts w:asciiTheme="minorHAnsi" w:hAnsiTheme="minorHAnsi"/>
              </w:rPr>
              <w:t>Bestuursleden</w:t>
            </w:r>
          </w:p>
        </w:tc>
        <w:tc>
          <w:tcPr>
            <w:tcW w:w="5780" w:type="dxa"/>
          </w:tcPr>
          <w:p w14:paraId="5C57F568" w14:textId="77777777" w:rsidR="00280CDE" w:rsidRDefault="00280CDE" w:rsidP="00280CDE">
            <w:pPr>
              <w:rPr>
                <w:rFonts w:asciiTheme="minorHAnsi" w:hAnsiTheme="minorHAnsi"/>
              </w:rPr>
            </w:pPr>
            <w:r>
              <w:rPr>
                <w:rFonts w:asciiTheme="minorHAnsi" w:hAnsiTheme="minorHAnsi"/>
              </w:rPr>
              <w:t>…</w:t>
            </w:r>
          </w:p>
        </w:tc>
      </w:tr>
    </w:tbl>
    <w:p w14:paraId="6E2258AE" w14:textId="36B0FB28" w:rsidR="00193CEF" w:rsidRDefault="00193CEF" w:rsidP="009B3CD8">
      <w:pPr>
        <w:rPr>
          <w:rFonts w:cs="Calibri"/>
        </w:rPr>
      </w:pPr>
    </w:p>
    <w:p w14:paraId="3E9FEF65" w14:textId="39D36FF1" w:rsidR="00193CEF" w:rsidRPr="00D00D24" w:rsidRDefault="00280CDE" w:rsidP="00280CDE">
      <w:pPr>
        <w:rPr>
          <w:rFonts w:cs="Calibri"/>
        </w:rPr>
      </w:pPr>
      <w:r w:rsidRPr="00280CDE">
        <w:rPr>
          <w:rFonts w:cs="Calibri"/>
        </w:rPr>
        <w:t xml:space="preserve">Tijdens het onboarding-proces wordt </w:t>
      </w:r>
      <w:r w:rsidR="002E56E2">
        <w:rPr>
          <w:rFonts w:cs="Calibri"/>
        </w:rPr>
        <w:t>een</w:t>
      </w:r>
      <w:r w:rsidRPr="00280CDE">
        <w:rPr>
          <w:rFonts w:cs="Calibri"/>
        </w:rPr>
        <w:t xml:space="preserve"> checklist gebruikt om ervoor te zorgen dat alleen geschikte werknemers worden aangenomen, werknemers worden voorzien van geregistreerde apparaten, de juiste documentatie wordt gelezen en ondertekend en dat ze toegang krijgen volgens het Least Privilege-principe en op basis van </w:t>
      </w:r>
      <w:r>
        <w:rPr>
          <w:rFonts w:cs="Calibri"/>
        </w:rPr>
        <w:t>Need to Know</w:t>
      </w:r>
      <w:r w:rsidRPr="00280CDE">
        <w:rPr>
          <w:rFonts w:cs="Calibri"/>
        </w:rPr>
        <w:t xml:space="preserve"> volgens ons toegangsbeleid. [LINK CHECKLIST </w:t>
      </w:r>
      <w:r>
        <w:rPr>
          <w:rFonts w:cs="Calibri"/>
        </w:rPr>
        <w:t>ON-BOARDING</w:t>
      </w:r>
      <w:r w:rsidRPr="00280CDE">
        <w:rPr>
          <w:rFonts w:cs="Calibri"/>
        </w:rPr>
        <w:t>]</w:t>
      </w:r>
    </w:p>
    <w:p w14:paraId="1EF5E1FB" w14:textId="7D119777" w:rsidR="007E0B58" w:rsidRPr="00D00D24" w:rsidRDefault="009B3CD8" w:rsidP="008716F3">
      <w:pPr>
        <w:pStyle w:val="Heading4"/>
      </w:pPr>
      <w:r w:rsidRPr="00D00D24">
        <w:t>7.1.2 Arbeidsvoorwaarden</w:t>
      </w:r>
    </w:p>
    <w:p w14:paraId="291BE235" w14:textId="23A42EF3" w:rsidR="007E0B58" w:rsidRPr="00D00D24" w:rsidRDefault="00875544" w:rsidP="00DD227C">
      <w:pPr>
        <w:rPr>
          <w:rFonts w:cs="Calibri"/>
        </w:rPr>
      </w:pPr>
      <w:r w:rsidRPr="00875544">
        <w:rPr>
          <w:rFonts w:cs="Calibri"/>
        </w:rPr>
        <w:t>De contracten van de medewerkers bevatten een link naar HR-procedures en het I</w:t>
      </w:r>
      <w:r>
        <w:rPr>
          <w:rFonts w:cs="Calibri"/>
        </w:rPr>
        <w:t>B</w:t>
      </w:r>
      <w:r w:rsidRPr="00875544">
        <w:rPr>
          <w:rFonts w:cs="Calibri"/>
        </w:rPr>
        <w:t>-beleid van de organisatie, en welke rol de medewerker erin vervult. Toekomstige werknemers moeten hiervan op de hoogte worden gesteld en moeten in hun contract tekenen voor naleving ervan.</w:t>
      </w:r>
    </w:p>
    <w:p w14:paraId="2DC1CF11" w14:textId="64677B68" w:rsidR="00B85ED5" w:rsidRPr="00D00D24" w:rsidRDefault="00B85ED5" w:rsidP="008716F3">
      <w:pPr>
        <w:pStyle w:val="Heading3"/>
      </w:pPr>
      <w:bookmarkStart w:id="30" w:name="_Toc125453108"/>
      <w:r w:rsidRPr="00D00D24">
        <w:t>Tijdens</w:t>
      </w:r>
      <w:r w:rsidR="009B3CD8" w:rsidRPr="00D00D24">
        <w:t xml:space="preserve"> het</w:t>
      </w:r>
      <w:r w:rsidRPr="00D00D24">
        <w:t xml:space="preserve"> dienstverband:</w:t>
      </w:r>
      <w:bookmarkEnd w:id="30"/>
      <w:r w:rsidRPr="00D00D24">
        <w:t xml:space="preserve"> </w:t>
      </w:r>
    </w:p>
    <w:p w14:paraId="70F64415" w14:textId="4E02AFDC" w:rsidR="009B3CD8" w:rsidRPr="00D00D24" w:rsidRDefault="009B3CD8" w:rsidP="008716F3">
      <w:pPr>
        <w:pStyle w:val="Heading4"/>
      </w:pPr>
      <w:r w:rsidRPr="00D00D24">
        <w:t>7.2.1 Directieverantwoordelijkheden</w:t>
      </w:r>
    </w:p>
    <w:p w14:paraId="432DE90A" w14:textId="441DCCFB" w:rsidR="009B3CD8" w:rsidRPr="00D00D24" w:rsidRDefault="00875544" w:rsidP="009B3CD8">
      <w:pPr>
        <w:rPr>
          <w:rFonts w:cs="Calibri"/>
        </w:rPr>
      </w:pPr>
      <w:r w:rsidRPr="00875544">
        <w:rPr>
          <w:rFonts w:cs="Calibri"/>
        </w:rPr>
        <w:t>Het management zorgt ervoor dat alle werknemers en contractanten op de hoogte zijn van het informatiebeveiligingsbeleid v</w:t>
      </w:r>
      <w:r>
        <w:rPr>
          <w:rFonts w:cs="Calibri"/>
        </w:rPr>
        <w:t>an het bedrijf</w:t>
      </w:r>
      <w:r w:rsidRPr="00875544">
        <w:rPr>
          <w:rFonts w:cs="Calibri"/>
        </w:rPr>
        <w:t xml:space="preserve"> en dit ook volgen. Ze leiden door middel van een voorbeeld en laten zien dat informatiebeveiliging zowel nuttig als noodzakelijk is.</w:t>
      </w:r>
    </w:p>
    <w:p w14:paraId="293E88DD" w14:textId="0F5C02BE" w:rsidR="00B85ED5" w:rsidRPr="00D00D24" w:rsidRDefault="009B3CD8" w:rsidP="008716F3">
      <w:pPr>
        <w:pStyle w:val="Heading4"/>
      </w:pPr>
      <w:r w:rsidRPr="00D00D24">
        <w:t xml:space="preserve">7.2.2 </w:t>
      </w:r>
      <w:bookmarkStart w:id="31" w:name="OLE_LINK1"/>
      <w:r w:rsidR="00B85ED5" w:rsidRPr="00D00D24">
        <w:t>Bewustwording tijdens het dienstverband</w:t>
      </w:r>
      <w:bookmarkEnd w:id="31"/>
    </w:p>
    <w:p w14:paraId="5F155987" w14:textId="16D2CD77" w:rsidR="00B85ED5" w:rsidRPr="00D00D24" w:rsidRDefault="00875544" w:rsidP="00DD227C">
      <w:pPr>
        <w:rPr>
          <w:rFonts w:cs="Calibri"/>
        </w:rPr>
      </w:pPr>
      <w:r w:rsidRPr="00875544">
        <w:rPr>
          <w:rFonts w:cs="Calibri"/>
        </w:rPr>
        <w:t>[ROL] zorgt er ook voor dat elke persoon in de eerste week een training of instructie voor informatiebeveiliging ontvangt. Er wordt minstens één keer per jaar een bewustmakingstraining georganiseerd en</w:t>
      </w:r>
      <w:r w:rsidR="001D05F1">
        <w:rPr>
          <w:rFonts w:cs="Calibri"/>
        </w:rPr>
        <w:t xml:space="preserve"> je </w:t>
      </w:r>
      <w:r w:rsidRPr="00875544">
        <w:rPr>
          <w:rFonts w:cs="Calibri"/>
        </w:rPr>
        <w:t>moet een dergelijke training bijwonen in de eerste werkweek bij deze organisatie en minstens één keer per jaar. De training is verplicht voor al</w:t>
      </w:r>
      <w:r>
        <w:rPr>
          <w:rFonts w:cs="Calibri"/>
        </w:rPr>
        <w:t xml:space="preserve"> het personeel dat met informatie in aanraking komt.</w:t>
      </w:r>
      <w:r w:rsidRPr="00875544">
        <w:rPr>
          <w:rFonts w:cs="Calibri"/>
        </w:rPr>
        <w:t xml:space="preserve"> Als werknemers geen training hebben gehad, moeten ze contact opnemen met de </w:t>
      </w:r>
      <w:r>
        <w:rPr>
          <w:rFonts w:cs="Calibri"/>
        </w:rPr>
        <w:t>Security Officer</w:t>
      </w:r>
      <w:r w:rsidRPr="00875544">
        <w:rPr>
          <w:rFonts w:cs="Calibri"/>
        </w:rPr>
        <w:t>.</w:t>
      </w:r>
    </w:p>
    <w:p w14:paraId="35403F9F" w14:textId="7B6E085B" w:rsidR="00B85ED5" w:rsidRPr="00D00D24" w:rsidRDefault="009B3CD8" w:rsidP="008716F3">
      <w:pPr>
        <w:pStyle w:val="Heading4"/>
      </w:pPr>
      <w:r w:rsidRPr="00D00D24">
        <w:t xml:space="preserve">7.2.3 </w:t>
      </w:r>
      <w:r w:rsidR="00B85ED5" w:rsidRPr="00D00D24">
        <w:t>Disciplinaire procedure</w:t>
      </w:r>
    </w:p>
    <w:p w14:paraId="7CD58A61" w14:textId="1ED18269" w:rsidR="00B85ED5" w:rsidRDefault="00875544" w:rsidP="00DD227C">
      <w:pPr>
        <w:rPr>
          <w:rFonts w:cs="Calibri"/>
        </w:rPr>
      </w:pPr>
      <w:r w:rsidRPr="00875544">
        <w:rPr>
          <w:rFonts w:cs="Calibri"/>
        </w:rPr>
        <w:t>Het niet naleven van deze richtlijnen zal leiden tot disciplinaire maatregelen zoals formele waarschuwingen, schorsing of ontslag. [</w:t>
      </w:r>
      <w:r>
        <w:rPr>
          <w:rFonts w:cs="Calibri"/>
        </w:rPr>
        <w:t>BEDRIJF</w:t>
      </w:r>
      <w:r w:rsidRPr="00875544">
        <w:rPr>
          <w:rFonts w:cs="Calibri"/>
        </w:rPr>
        <w:t xml:space="preserve">] </w:t>
      </w:r>
      <w:r>
        <w:rPr>
          <w:rFonts w:cs="Calibri"/>
        </w:rPr>
        <w:t>beoordeelt gevallen per stuk.</w:t>
      </w:r>
    </w:p>
    <w:p w14:paraId="6684AC77" w14:textId="0AD94586" w:rsidR="00280CDE" w:rsidRDefault="00280CDE" w:rsidP="00DD227C">
      <w:pPr>
        <w:rPr>
          <w:rFonts w:cs="Calibri"/>
        </w:rPr>
      </w:pPr>
    </w:p>
    <w:p w14:paraId="4C4CD58F" w14:textId="1AFDAFA7" w:rsidR="00280CDE" w:rsidRPr="00D00D24" w:rsidRDefault="00280CDE" w:rsidP="00DD227C">
      <w:pPr>
        <w:rPr>
          <w:rFonts w:cs="Calibri"/>
        </w:rPr>
      </w:pPr>
      <w:r w:rsidRPr="00280CDE">
        <w:rPr>
          <w:rFonts w:cs="Calibri"/>
          <w:b/>
          <w:bCs/>
        </w:rPr>
        <w:t>Belangrijk:</w:t>
      </w:r>
      <w:r w:rsidRPr="00280CDE">
        <w:rPr>
          <w:rFonts w:cs="Calibri"/>
        </w:rPr>
        <w:t xml:space="preserve"> dit betekent niet dat je “gestraft wordt voor alle kleine ongelukjes”. Integendeel. Incidenten gebeuren en kunnen alleen worden opgelost als de juiste mensen hiervan op de </w:t>
      </w:r>
      <w:r w:rsidRPr="00280CDE">
        <w:rPr>
          <w:rFonts w:cs="Calibri"/>
        </w:rPr>
        <w:lastRenderedPageBreak/>
        <w:t>hoogte zijn. Alleen grove nalatigheid en opzettelijke acties zullen leiden tot disciplinaire maatregelen.</w:t>
      </w:r>
    </w:p>
    <w:p w14:paraId="295672F1" w14:textId="6E7FD28D" w:rsidR="00B85ED5" w:rsidRPr="00D00D24" w:rsidRDefault="00B85ED5" w:rsidP="008716F3">
      <w:pPr>
        <w:pStyle w:val="Heading3"/>
      </w:pPr>
      <w:bookmarkStart w:id="32" w:name="_Toc125453109"/>
      <w:r w:rsidRPr="00D00D24">
        <w:t>Be</w:t>
      </w:r>
      <w:r w:rsidR="009B3CD8" w:rsidRPr="00D00D24">
        <w:t>ëi</w:t>
      </w:r>
      <w:r w:rsidRPr="00D00D24">
        <w:t>ndiging en wijziging van dienstverband</w:t>
      </w:r>
      <w:bookmarkEnd w:id="32"/>
    </w:p>
    <w:p w14:paraId="73A11AA7" w14:textId="10A325F3" w:rsidR="009B3CD8" w:rsidRPr="00D00D24" w:rsidRDefault="009B3CD8" w:rsidP="008716F3">
      <w:pPr>
        <w:pStyle w:val="Heading4"/>
      </w:pPr>
      <w:r w:rsidRPr="00D00D24">
        <w:t>7.3.1 Beëindiging of wijziging van verantwoordelijkheden van het dienstverband</w:t>
      </w:r>
    </w:p>
    <w:p w14:paraId="3A338E90" w14:textId="779F8E03" w:rsidR="00EE7E87" w:rsidRPr="00EE7E87" w:rsidRDefault="00EE7E87" w:rsidP="00EE7E87">
      <w:pPr>
        <w:rPr>
          <w:rFonts w:cs="Calibri"/>
        </w:rPr>
      </w:pPr>
      <w:r>
        <w:rPr>
          <w:rFonts w:cs="Calibri"/>
        </w:rPr>
        <w:t xml:space="preserve">Als </w:t>
      </w:r>
      <w:r w:rsidRPr="00EE7E87">
        <w:rPr>
          <w:rFonts w:cs="Calibri"/>
        </w:rPr>
        <w:t>werknemers het bedrijf verlaten (bijvoorbeeld einde contract of einde dienstverband), moeten ze het volgende doen:</w:t>
      </w:r>
    </w:p>
    <w:p w14:paraId="66F0EFFE" w14:textId="1657A8F2" w:rsidR="00EE7E87" w:rsidRPr="00EE7E87" w:rsidRDefault="00EE7E87" w:rsidP="002E1F53">
      <w:pPr>
        <w:pStyle w:val="ListParagraph"/>
        <w:numPr>
          <w:ilvl w:val="0"/>
          <w:numId w:val="6"/>
        </w:numPr>
        <w:rPr>
          <w:rFonts w:ascii="Calibri" w:hAnsi="Calibri" w:cs="Calibri"/>
        </w:rPr>
      </w:pPr>
      <w:r w:rsidRPr="00EE7E87">
        <w:rPr>
          <w:rFonts w:ascii="Calibri" w:hAnsi="Calibri" w:cs="Calibri"/>
        </w:rPr>
        <w:t>Lever alle apparaten en informatiedragers van het bedrijf in.</w:t>
      </w:r>
    </w:p>
    <w:p w14:paraId="4433E0A1" w14:textId="5DB4AB1B" w:rsidR="00EE7E87" w:rsidRPr="00EE7E87" w:rsidRDefault="00EE7E87" w:rsidP="002E1F53">
      <w:pPr>
        <w:pStyle w:val="ListParagraph"/>
        <w:numPr>
          <w:ilvl w:val="0"/>
          <w:numId w:val="6"/>
        </w:numPr>
        <w:rPr>
          <w:rFonts w:ascii="Calibri" w:hAnsi="Calibri" w:cs="Calibri"/>
        </w:rPr>
      </w:pPr>
      <w:r w:rsidRPr="00EE7E87">
        <w:rPr>
          <w:rFonts w:ascii="Calibri" w:hAnsi="Calibri" w:cs="Calibri"/>
        </w:rPr>
        <w:t>Lever alle documenten in die vertrouwelijke gegevens bevatten (of verwijder deze op een veilige manier).</w:t>
      </w:r>
    </w:p>
    <w:p w14:paraId="153D55E9" w14:textId="11484EA5" w:rsidR="00EE7E87" w:rsidRDefault="00EE7E87" w:rsidP="002E1F53">
      <w:pPr>
        <w:pStyle w:val="ListParagraph"/>
        <w:numPr>
          <w:ilvl w:val="0"/>
          <w:numId w:val="6"/>
        </w:numPr>
        <w:rPr>
          <w:rFonts w:ascii="Calibri" w:hAnsi="Calibri" w:cs="Calibri"/>
        </w:rPr>
      </w:pPr>
      <w:r w:rsidRPr="00EE7E87">
        <w:rPr>
          <w:rFonts w:ascii="Calibri" w:hAnsi="Calibri" w:cs="Calibri"/>
        </w:rPr>
        <w:t>Wis alle bedrijfsgegevens van privéapparaten die ze tijdens hun dienstverband hebben gebruikt.</w:t>
      </w:r>
    </w:p>
    <w:p w14:paraId="1DFDD387" w14:textId="31035B24" w:rsidR="00280CDE" w:rsidRDefault="00280CDE" w:rsidP="00280CDE">
      <w:pPr>
        <w:rPr>
          <w:rFonts w:cs="Calibri"/>
        </w:rPr>
      </w:pPr>
    </w:p>
    <w:p w14:paraId="34E5CC97" w14:textId="21C6687A" w:rsidR="00280CDE" w:rsidRDefault="00280CDE" w:rsidP="00280CDE">
      <w:pPr>
        <w:rPr>
          <w:rFonts w:cs="Calibri"/>
        </w:rPr>
      </w:pPr>
      <w:r>
        <w:rPr>
          <w:rFonts w:cs="Calibri"/>
        </w:rPr>
        <w:t>De HR-verantwoordelijke draagt er zorg voor dat:</w:t>
      </w:r>
    </w:p>
    <w:p w14:paraId="1BC063EA" w14:textId="343BE85E" w:rsidR="00280CDE" w:rsidRDefault="00280CDE" w:rsidP="002E1F53">
      <w:pPr>
        <w:pStyle w:val="ListParagraph"/>
        <w:numPr>
          <w:ilvl w:val="0"/>
          <w:numId w:val="6"/>
        </w:numPr>
        <w:rPr>
          <w:rFonts w:ascii="Calibri" w:hAnsi="Calibri" w:cs="Calibri"/>
        </w:rPr>
      </w:pPr>
      <w:r>
        <w:rPr>
          <w:rFonts w:ascii="Calibri" w:hAnsi="Calibri" w:cs="Calibri"/>
        </w:rPr>
        <w:t>Het gebruikersaccount uitgeschakeld is en is aangemerkt voor verwijdering</w:t>
      </w:r>
    </w:p>
    <w:p w14:paraId="794E2567" w14:textId="2C170BAD" w:rsidR="00280CDE" w:rsidRDefault="00280CDE" w:rsidP="002E1F53">
      <w:pPr>
        <w:pStyle w:val="ListParagraph"/>
        <w:numPr>
          <w:ilvl w:val="0"/>
          <w:numId w:val="6"/>
        </w:numPr>
        <w:rPr>
          <w:rFonts w:ascii="Calibri" w:hAnsi="Calibri" w:cs="Calibri"/>
        </w:rPr>
      </w:pPr>
      <w:r>
        <w:rPr>
          <w:rFonts w:ascii="Calibri" w:hAnsi="Calibri" w:cs="Calibri"/>
        </w:rPr>
        <w:t>Alle interne en externe forwarding van het mailaccount uitgeschakeld is</w:t>
      </w:r>
    </w:p>
    <w:p w14:paraId="0B27A64C" w14:textId="5DAE4138" w:rsidR="00280CDE" w:rsidRPr="00280CDE" w:rsidRDefault="00280CDE" w:rsidP="002E1F53">
      <w:pPr>
        <w:pStyle w:val="ListParagraph"/>
        <w:numPr>
          <w:ilvl w:val="0"/>
          <w:numId w:val="6"/>
        </w:numPr>
        <w:rPr>
          <w:rFonts w:ascii="Calibri" w:hAnsi="Calibri" w:cs="Calibri"/>
        </w:rPr>
      </w:pPr>
      <w:r>
        <w:rPr>
          <w:rFonts w:ascii="Calibri" w:hAnsi="Calibri" w:cs="Calibri"/>
        </w:rPr>
        <w:t>Externe SaaS-accounts verwijderd zijn of intern overgedragen zijn</w:t>
      </w:r>
    </w:p>
    <w:p w14:paraId="6D1581D1" w14:textId="77777777" w:rsidR="00EE7E87" w:rsidRPr="00EE7E87" w:rsidRDefault="00EE7E87" w:rsidP="00EE7E87">
      <w:pPr>
        <w:rPr>
          <w:rFonts w:cs="Calibri"/>
        </w:rPr>
      </w:pPr>
      <w:r w:rsidRPr="00EE7E87">
        <w:rPr>
          <w:rFonts w:cs="Calibri"/>
        </w:rPr>
        <w:t> </w:t>
      </w:r>
    </w:p>
    <w:p w14:paraId="6D221547" w14:textId="1D702799" w:rsidR="00EE7E87" w:rsidRPr="00EE7E87" w:rsidRDefault="00EE7E87" w:rsidP="00EE7E87">
      <w:pPr>
        <w:rPr>
          <w:rFonts w:cs="Calibri"/>
        </w:rPr>
      </w:pPr>
      <w:r w:rsidRPr="00EE7E87">
        <w:rPr>
          <w:rFonts w:cs="Calibri"/>
        </w:rPr>
        <w:t xml:space="preserve">Zelfs na het einde van het contract zijn </w:t>
      </w:r>
      <w:r>
        <w:rPr>
          <w:rFonts w:cs="Calibri"/>
        </w:rPr>
        <w:t>medewerkers</w:t>
      </w:r>
      <w:r w:rsidRPr="00EE7E87">
        <w:rPr>
          <w:rFonts w:cs="Calibri"/>
        </w:rPr>
        <w:t xml:space="preserve"> nog steeds verplicht om informatie veilig te houden: ze mogen geen gevoelige of vertrouwelijke gegevens openbaar maken aan buitenstaanders na vertrek uit het bedrijf.</w:t>
      </w:r>
    </w:p>
    <w:p w14:paraId="103DE8B1" w14:textId="0108F7A9" w:rsidR="007E0B58" w:rsidRDefault="007E0B58" w:rsidP="00DD227C">
      <w:pPr>
        <w:rPr>
          <w:rFonts w:cs="Calibri"/>
        </w:rPr>
      </w:pPr>
    </w:p>
    <w:p w14:paraId="6B68E9F9" w14:textId="25A00D45" w:rsidR="00280CDE" w:rsidRPr="00280CDE" w:rsidRDefault="00280CDE" w:rsidP="00280CDE">
      <w:pPr>
        <w:rPr>
          <w:rFonts w:cs="Calibri"/>
        </w:rPr>
      </w:pPr>
      <w:r>
        <w:rPr>
          <w:rFonts w:cs="Calibri"/>
        </w:rPr>
        <w:t>Als</w:t>
      </w:r>
      <w:r w:rsidRPr="00280CDE">
        <w:rPr>
          <w:rFonts w:cs="Calibri"/>
        </w:rPr>
        <w:t xml:space="preserve"> een medewerker van functie verandert, zorgt de HR</w:t>
      </w:r>
      <w:r>
        <w:rPr>
          <w:rFonts w:cs="Calibri"/>
        </w:rPr>
        <w:t>-</w:t>
      </w:r>
      <w:r w:rsidRPr="00280CDE">
        <w:rPr>
          <w:rFonts w:cs="Calibri"/>
        </w:rPr>
        <w:t>verantwoordelijke ervoor dat het volgende wordt gedaan:</w:t>
      </w:r>
    </w:p>
    <w:p w14:paraId="32E4E567" w14:textId="455C3EDF" w:rsidR="00280CDE" w:rsidRPr="00280CDE" w:rsidRDefault="00280CDE" w:rsidP="002E1F53">
      <w:pPr>
        <w:pStyle w:val="ListParagraph"/>
        <w:numPr>
          <w:ilvl w:val="0"/>
          <w:numId w:val="9"/>
        </w:numPr>
        <w:rPr>
          <w:rFonts w:ascii="Calibri" w:hAnsi="Calibri" w:cs="Calibri"/>
        </w:rPr>
      </w:pPr>
      <w:r w:rsidRPr="00280CDE">
        <w:rPr>
          <w:rFonts w:ascii="Calibri" w:hAnsi="Calibri" w:cs="Calibri"/>
        </w:rPr>
        <w:t>De VOG-categorieën worden opnieuw geëvalueerd en indien nodig geactualiseerd</w:t>
      </w:r>
    </w:p>
    <w:p w14:paraId="12416248" w14:textId="0CA565AC" w:rsidR="00280CDE" w:rsidRPr="00280CDE" w:rsidRDefault="00280CDE" w:rsidP="002E1F53">
      <w:pPr>
        <w:pStyle w:val="ListParagraph"/>
        <w:numPr>
          <w:ilvl w:val="0"/>
          <w:numId w:val="9"/>
        </w:numPr>
        <w:rPr>
          <w:rFonts w:ascii="Calibri" w:hAnsi="Calibri" w:cs="Calibri"/>
        </w:rPr>
      </w:pPr>
      <w:r w:rsidRPr="00280CDE">
        <w:rPr>
          <w:rFonts w:ascii="Calibri" w:hAnsi="Calibri" w:cs="Calibri"/>
        </w:rPr>
        <w:t xml:space="preserve">Toegangsmachtigingen worden bijgewerkt volgens het toegangsbeleid, waarbij rekening wordt gehouden met </w:t>
      </w:r>
      <w:r>
        <w:rPr>
          <w:rFonts w:ascii="Calibri" w:hAnsi="Calibri" w:cs="Calibri"/>
        </w:rPr>
        <w:t>Least Privilege en Need to Know</w:t>
      </w:r>
    </w:p>
    <w:p w14:paraId="71643108" w14:textId="15B3CCD5" w:rsidR="00280CDE" w:rsidRPr="00280CDE" w:rsidRDefault="00280CDE" w:rsidP="002E1F53">
      <w:pPr>
        <w:pStyle w:val="ListParagraph"/>
        <w:numPr>
          <w:ilvl w:val="0"/>
          <w:numId w:val="9"/>
        </w:numPr>
        <w:rPr>
          <w:rFonts w:ascii="Calibri" w:hAnsi="Calibri" w:cs="Calibri"/>
        </w:rPr>
      </w:pPr>
      <w:r w:rsidRPr="00280CDE">
        <w:rPr>
          <w:rFonts w:ascii="Calibri" w:hAnsi="Calibri" w:cs="Calibri"/>
        </w:rPr>
        <w:t>Sleutels worden ingeleverd en/of extra sleutels verstrekt aan de medewerker</w:t>
      </w:r>
    </w:p>
    <w:p w14:paraId="2BB9E7AF" w14:textId="6AD3B591" w:rsidR="00280CDE" w:rsidRPr="00280CDE" w:rsidRDefault="00280CDE" w:rsidP="002E1F53">
      <w:pPr>
        <w:pStyle w:val="ListParagraph"/>
        <w:numPr>
          <w:ilvl w:val="0"/>
          <w:numId w:val="9"/>
        </w:numPr>
        <w:rPr>
          <w:rFonts w:ascii="Calibri" w:hAnsi="Calibri" w:cs="Calibri"/>
        </w:rPr>
      </w:pPr>
      <w:r w:rsidRPr="00280CDE">
        <w:rPr>
          <w:rFonts w:ascii="Calibri" w:hAnsi="Calibri" w:cs="Calibri"/>
        </w:rPr>
        <w:t>Het toegangsgebied van de tag (toegangsfob) is bijgewerkt</w:t>
      </w:r>
    </w:p>
    <w:p w14:paraId="15F9EE15" w14:textId="77777777" w:rsidR="00280CDE" w:rsidRPr="00280CDE" w:rsidRDefault="00280CDE" w:rsidP="00280CDE">
      <w:pPr>
        <w:rPr>
          <w:rFonts w:cs="Calibri"/>
        </w:rPr>
      </w:pPr>
    </w:p>
    <w:p w14:paraId="5011BA9A" w14:textId="0C1CC00F" w:rsidR="00280CDE" w:rsidRPr="00D00D24" w:rsidRDefault="00280CDE" w:rsidP="00280CDE">
      <w:pPr>
        <w:rPr>
          <w:rFonts w:cs="Calibri"/>
        </w:rPr>
      </w:pPr>
      <w:r w:rsidRPr="00280CDE">
        <w:rPr>
          <w:rFonts w:cs="Calibri"/>
        </w:rPr>
        <w:t>Voor elk einde van het dienstverband en elke interne verandering van het dienstverband wordt de checklist ([CHECKLIST OFFBOARDING AND SWITCH]) ingevuld door de HR</w:t>
      </w:r>
      <w:r>
        <w:rPr>
          <w:rFonts w:cs="Calibri"/>
        </w:rPr>
        <w:t>-</w:t>
      </w:r>
      <w:r w:rsidRPr="00280CDE">
        <w:rPr>
          <w:rFonts w:cs="Calibri"/>
        </w:rPr>
        <w:t xml:space="preserve"> verantwoordelijke.</w:t>
      </w:r>
    </w:p>
    <w:p w14:paraId="5916B1B4" w14:textId="77777777" w:rsidR="0064553A" w:rsidRPr="00D00D24" w:rsidRDefault="0064553A" w:rsidP="00DD227C">
      <w:pPr>
        <w:rPr>
          <w:rFonts w:cs="Calibri"/>
        </w:rPr>
      </w:pPr>
      <w:r w:rsidRPr="00D00D24">
        <w:rPr>
          <w:rFonts w:cs="Calibri"/>
        </w:rPr>
        <w:tab/>
      </w:r>
    </w:p>
    <w:p w14:paraId="56AC2C38" w14:textId="77777777" w:rsidR="0064553A" w:rsidRPr="00D00D24" w:rsidRDefault="00B85ED5" w:rsidP="008716F3">
      <w:pPr>
        <w:pStyle w:val="Heading1"/>
      </w:pPr>
      <w:bookmarkStart w:id="33" w:name="_Toc125453110"/>
      <w:r w:rsidRPr="00D00D24">
        <w:lastRenderedPageBreak/>
        <w:t>Beheer van bedrijfsmiddelen (A8)</w:t>
      </w:r>
      <w:bookmarkEnd w:id="33"/>
    </w:p>
    <w:p w14:paraId="300DADFA" w14:textId="1DE349F5" w:rsidR="007932BA" w:rsidRPr="00D00D24" w:rsidRDefault="007932BA" w:rsidP="008716F3">
      <w:pPr>
        <w:pStyle w:val="Heading4"/>
      </w:pPr>
      <w:r w:rsidRPr="00D00D24">
        <w:t>8.1.1 Inventariseren van bedrijfsmiddelen</w:t>
      </w:r>
    </w:p>
    <w:p w14:paraId="43270FE2" w14:textId="66791C1E" w:rsidR="00C91672" w:rsidRPr="00C91672" w:rsidRDefault="00C91672" w:rsidP="00C91672">
      <w:pPr>
        <w:rPr>
          <w:rFonts w:cs="Calibri"/>
        </w:rPr>
      </w:pPr>
      <w:r w:rsidRPr="00C91672">
        <w:rPr>
          <w:rFonts w:cs="Calibri"/>
        </w:rPr>
        <w:t>Ons bedrijf gebruikt veel informatie-items die moeten worden beschermd. Het ISMS-lijstdocument [DOC_N</w:t>
      </w:r>
      <w:r>
        <w:rPr>
          <w:rFonts w:cs="Calibri"/>
        </w:rPr>
        <w:t>AAM</w:t>
      </w:r>
      <w:r w:rsidRPr="00C91672">
        <w:rPr>
          <w:rFonts w:cs="Calibri"/>
        </w:rPr>
        <w:t>] biedt een overzicht van de a</w:t>
      </w:r>
      <w:r>
        <w:rPr>
          <w:rFonts w:cs="Calibri"/>
        </w:rPr>
        <w:t>ssets</w:t>
      </w:r>
      <w:r w:rsidRPr="00C91672">
        <w:rPr>
          <w:rFonts w:cs="Calibri"/>
        </w:rPr>
        <w:t xml:space="preserve"> die in dit bedrijf worden gebruikt. Dit overzicht is gemaakt door management en medewerkers van het bedrijf</w:t>
      </w:r>
      <w:r>
        <w:rPr>
          <w:rFonts w:cs="Calibri"/>
        </w:rPr>
        <w:t>,</w:t>
      </w:r>
      <w:r w:rsidRPr="00C91672">
        <w:rPr>
          <w:rFonts w:cs="Calibri"/>
        </w:rPr>
        <w:t xml:space="preserve"> en wordt regelmatig bijgewerkt. Voor elke informatie-</w:t>
      </w:r>
      <w:r>
        <w:rPr>
          <w:rFonts w:cs="Calibri"/>
        </w:rPr>
        <w:t xml:space="preserve">asset </w:t>
      </w:r>
      <w:r w:rsidRPr="00C91672">
        <w:rPr>
          <w:rFonts w:cs="Calibri"/>
        </w:rPr>
        <w:t>in scope, heeft dit beleid tot doel de volgende beveiligingsaspecten te verzekeren:</w:t>
      </w:r>
    </w:p>
    <w:p w14:paraId="4C9922EC" w14:textId="18B6AB47" w:rsidR="00C91672" w:rsidRPr="00C91672" w:rsidRDefault="00C91672" w:rsidP="002E1F53">
      <w:pPr>
        <w:pStyle w:val="ListParagraph"/>
        <w:numPr>
          <w:ilvl w:val="0"/>
          <w:numId w:val="7"/>
        </w:numPr>
        <w:rPr>
          <w:rFonts w:ascii="Calibri" w:hAnsi="Calibri" w:cs="Calibri"/>
        </w:rPr>
      </w:pPr>
      <w:r w:rsidRPr="00C91672">
        <w:rPr>
          <w:rFonts w:ascii="Calibri" w:hAnsi="Calibri" w:cs="Calibri"/>
        </w:rPr>
        <w:t>Vertrouwelijkheid</w:t>
      </w:r>
    </w:p>
    <w:p w14:paraId="29DD9F10" w14:textId="14D365DA" w:rsidR="00C91672" w:rsidRPr="00C91672" w:rsidRDefault="00C91672" w:rsidP="002E1F53">
      <w:pPr>
        <w:pStyle w:val="ListParagraph"/>
        <w:numPr>
          <w:ilvl w:val="0"/>
          <w:numId w:val="7"/>
        </w:numPr>
        <w:rPr>
          <w:rFonts w:ascii="Calibri" w:hAnsi="Calibri" w:cs="Calibri"/>
        </w:rPr>
      </w:pPr>
      <w:r w:rsidRPr="00C91672">
        <w:rPr>
          <w:rFonts w:ascii="Calibri" w:hAnsi="Calibri" w:cs="Calibri"/>
        </w:rPr>
        <w:t>Integriteit</w:t>
      </w:r>
    </w:p>
    <w:p w14:paraId="3398EB6F" w14:textId="15E64239" w:rsidR="00307DCD" w:rsidRPr="00C91672" w:rsidRDefault="00C91672" w:rsidP="002E1F53">
      <w:pPr>
        <w:pStyle w:val="ListParagraph"/>
        <w:numPr>
          <w:ilvl w:val="0"/>
          <w:numId w:val="7"/>
        </w:numPr>
        <w:rPr>
          <w:rFonts w:ascii="Calibri" w:hAnsi="Calibri" w:cs="Calibri"/>
        </w:rPr>
      </w:pPr>
      <w:r w:rsidRPr="00C91672">
        <w:rPr>
          <w:rFonts w:ascii="Calibri" w:hAnsi="Calibri" w:cs="Calibri"/>
        </w:rPr>
        <w:t>Beschikbaarheid</w:t>
      </w:r>
    </w:p>
    <w:p w14:paraId="69A07235" w14:textId="5D361624" w:rsidR="007932BA" w:rsidRPr="00D00D24" w:rsidRDefault="007932BA" w:rsidP="008716F3">
      <w:pPr>
        <w:pStyle w:val="Heading4"/>
      </w:pPr>
      <w:r w:rsidRPr="00D00D24">
        <w:t>8.1.2 Eigendom van bedrijfsmiddelen</w:t>
      </w:r>
    </w:p>
    <w:p w14:paraId="76B9552C" w14:textId="77777777" w:rsidR="00C91672" w:rsidRPr="00D00D24" w:rsidRDefault="00C91672" w:rsidP="00C91672">
      <w:pPr>
        <w:rPr>
          <w:rFonts w:cs="Calibri"/>
        </w:rPr>
      </w:pPr>
      <w:r w:rsidRPr="00C91672">
        <w:rPr>
          <w:rFonts w:cs="Calibri"/>
        </w:rPr>
        <w:t xml:space="preserve">Alle </w:t>
      </w:r>
      <w:r>
        <w:rPr>
          <w:rFonts w:cs="Calibri"/>
        </w:rPr>
        <w:t>assets</w:t>
      </w:r>
      <w:r w:rsidRPr="00C91672">
        <w:rPr>
          <w:rFonts w:cs="Calibri"/>
        </w:rPr>
        <w:t xml:space="preserve"> in de inventaris, dus van het hele bedrijf als de </w:t>
      </w:r>
      <w:r>
        <w:rPr>
          <w:rFonts w:cs="Calibri"/>
        </w:rPr>
        <w:t>inventaris</w:t>
      </w:r>
      <w:r w:rsidRPr="00C91672">
        <w:rPr>
          <w:rFonts w:cs="Calibri"/>
        </w:rPr>
        <w:t xml:space="preserve"> compleet is, hebben een eigenaar. Dankzij asset-eigendom worden assets gedurende hun hele levenscyclus bewaakt en onderhouden. Vergelijkbare a</w:t>
      </w:r>
      <w:r>
        <w:rPr>
          <w:rFonts w:cs="Calibri"/>
        </w:rPr>
        <w:t>ssets</w:t>
      </w:r>
      <w:r w:rsidRPr="00C91672">
        <w:rPr>
          <w:rFonts w:cs="Calibri"/>
        </w:rPr>
        <w:t xml:space="preserve"> worden gegroepeerd en het dagelijkse toezicht op een </w:t>
      </w:r>
      <w:r>
        <w:rPr>
          <w:rFonts w:cs="Calibri"/>
        </w:rPr>
        <w:t>asset</w:t>
      </w:r>
      <w:r w:rsidRPr="00C91672">
        <w:rPr>
          <w:rFonts w:cs="Calibri"/>
        </w:rPr>
        <w:t xml:space="preserve"> kan worden overgelaten aan een zogeheten custodian, maar de eigenaar blijft verantwoordelijk. Het </w:t>
      </w:r>
      <w:r>
        <w:rPr>
          <w:rFonts w:cs="Calibri"/>
        </w:rPr>
        <w:t>eigenaarschap</w:t>
      </w:r>
      <w:r w:rsidRPr="00C91672">
        <w:rPr>
          <w:rFonts w:cs="Calibri"/>
        </w:rPr>
        <w:t xml:space="preserve"> van </w:t>
      </w:r>
      <w:r>
        <w:rPr>
          <w:rFonts w:cs="Calibri"/>
        </w:rPr>
        <w:t>assets</w:t>
      </w:r>
      <w:r w:rsidRPr="00C91672">
        <w:rPr>
          <w:rFonts w:cs="Calibri"/>
        </w:rPr>
        <w:t xml:space="preserve"> moet worden goedgekeurd door het management.</w:t>
      </w:r>
    </w:p>
    <w:p w14:paraId="7CFFBC0E" w14:textId="657051CA" w:rsidR="007932BA" w:rsidRPr="00D00D24" w:rsidRDefault="007932BA" w:rsidP="008716F3">
      <w:pPr>
        <w:pStyle w:val="Heading4"/>
      </w:pPr>
      <w:r w:rsidRPr="00D00D24">
        <w:t>8.1.3 Aanvaardbaar gebruik maken van bedrijfsmiddelen</w:t>
      </w:r>
    </w:p>
    <w:p w14:paraId="79DE58B2" w14:textId="1B35B9BB" w:rsidR="007932BA" w:rsidRPr="00C07DD4" w:rsidRDefault="00C91672" w:rsidP="007932BA">
      <w:pPr>
        <w:rPr>
          <w:rFonts w:cs="Calibri"/>
        </w:rPr>
      </w:pPr>
      <w:r>
        <w:rPr>
          <w:rFonts w:cs="Calibri"/>
        </w:rPr>
        <w:t>Gebruikers van de assets dienen er zorg voor te dragen de assets verantwoordelijk te gebruiken.</w:t>
      </w:r>
      <w:r w:rsidR="00C07DD4">
        <w:rPr>
          <w:rFonts w:cs="Calibri"/>
        </w:rPr>
        <w:t xml:space="preserve"> </w:t>
      </w:r>
      <w:r w:rsidR="00C07DD4" w:rsidRPr="00C07DD4">
        <w:rPr>
          <w:rFonts w:cs="Calibri"/>
        </w:rPr>
        <w:t>Reg</w:t>
      </w:r>
      <w:r w:rsidR="00C07DD4" w:rsidRPr="00630DC0">
        <w:rPr>
          <w:rFonts w:cs="Calibri"/>
        </w:rPr>
        <w:t xml:space="preserve">els voor het aanvaardbaar gebruik van deze assets is </w:t>
      </w:r>
      <w:r w:rsidR="00C07DD4">
        <w:rPr>
          <w:rFonts w:cs="Calibri"/>
        </w:rPr>
        <w:t>te vinden in [DOCUMENT].</w:t>
      </w:r>
    </w:p>
    <w:p w14:paraId="61FDAF5B" w14:textId="4B7CA205" w:rsidR="007932BA" w:rsidRPr="00D00D24" w:rsidRDefault="007932BA" w:rsidP="008716F3">
      <w:pPr>
        <w:pStyle w:val="Heading4"/>
      </w:pPr>
      <w:r w:rsidRPr="00D00D24">
        <w:t>8.1.4 Teruggeven van bedrijfsmiddelen</w:t>
      </w:r>
    </w:p>
    <w:p w14:paraId="4FB39123" w14:textId="224715E1" w:rsidR="007932BA" w:rsidRPr="00D00D24" w:rsidRDefault="0014241E" w:rsidP="007932BA">
      <w:pPr>
        <w:rPr>
          <w:rFonts w:cs="Calibri"/>
        </w:rPr>
      </w:pPr>
      <w:r w:rsidRPr="0014241E">
        <w:rPr>
          <w:rFonts w:cs="Calibri"/>
        </w:rPr>
        <w:t>Wanneer een werknemer of externe partij geen toegang meer</w:t>
      </w:r>
      <w:r w:rsidR="00347D32">
        <w:rPr>
          <w:rFonts w:cs="Calibri"/>
        </w:rPr>
        <w:t xml:space="preserve"> dient te hebben</w:t>
      </w:r>
      <w:r w:rsidRPr="0014241E">
        <w:rPr>
          <w:rFonts w:cs="Calibri"/>
        </w:rPr>
        <w:t xml:space="preserve"> tot een </w:t>
      </w:r>
      <w:r w:rsidR="00347D32">
        <w:rPr>
          <w:rFonts w:cs="Calibri"/>
        </w:rPr>
        <w:t xml:space="preserve">asset </w:t>
      </w:r>
      <w:r w:rsidRPr="0014241E">
        <w:rPr>
          <w:rFonts w:cs="Calibri"/>
        </w:rPr>
        <w:t>vanwege bijvoorbeeld het einde van het dienstverband van de overeenkomst, moet</w:t>
      </w:r>
      <w:r w:rsidR="00347D32">
        <w:rPr>
          <w:rFonts w:cs="Calibri"/>
        </w:rPr>
        <w:t xml:space="preserve"> deze</w:t>
      </w:r>
      <w:r w:rsidRPr="0014241E">
        <w:rPr>
          <w:rFonts w:cs="Calibri"/>
        </w:rPr>
        <w:t xml:space="preserve"> het </w:t>
      </w:r>
      <w:r w:rsidR="00347D32">
        <w:rPr>
          <w:rFonts w:cs="Calibri"/>
        </w:rPr>
        <w:t>asset</w:t>
      </w:r>
      <w:r w:rsidRPr="0014241E">
        <w:rPr>
          <w:rFonts w:cs="Calibri"/>
        </w:rPr>
        <w:t xml:space="preserve"> terug</w:t>
      </w:r>
      <w:r w:rsidR="00347D32">
        <w:rPr>
          <w:rFonts w:cs="Calibri"/>
        </w:rPr>
        <w:t>leveren aan</w:t>
      </w:r>
      <w:r w:rsidRPr="0014241E">
        <w:rPr>
          <w:rFonts w:cs="Calibri"/>
        </w:rPr>
        <w:t xml:space="preserve"> [</w:t>
      </w:r>
      <w:r w:rsidR="00347D32">
        <w:rPr>
          <w:rFonts w:cs="Calibri"/>
        </w:rPr>
        <w:t>BEDRIJF</w:t>
      </w:r>
      <w:r w:rsidRPr="0014241E">
        <w:rPr>
          <w:rFonts w:cs="Calibri"/>
        </w:rPr>
        <w:t>]. Daar is een duidelijk beleid voor, dat door alle betrokkenen moet worden gekend. Niet-tastbare a</w:t>
      </w:r>
      <w:r w:rsidR="00347D32">
        <w:rPr>
          <w:rFonts w:cs="Calibri"/>
        </w:rPr>
        <w:t>ssets</w:t>
      </w:r>
      <w:r w:rsidRPr="0014241E">
        <w:rPr>
          <w:rFonts w:cs="Calibri"/>
        </w:rPr>
        <w:t xml:space="preserve"> die belangrijk zijn voor de huidige activiteiten, zoals specifieke kennis die nog niet is gedocumenteerd, moeten worden gedocumenteerd en als zodanig worden geretourneerd.</w:t>
      </w:r>
    </w:p>
    <w:p w14:paraId="0E52DAB0" w14:textId="77777777" w:rsidR="00B85ED5" w:rsidRPr="00D00D24" w:rsidRDefault="00B85ED5" w:rsidP="008716F3">
      <w:pPr>
        <w:pStyle w:val="Heading3"/>
      </w:pPr>
      <w:bookmarkStart w:id="34" w:name="_Toc125453111"/>
      <w:r w:rsidRPr="00D00D24">
        <w:t>Informatieclassificatie</w:t>
      </w:r>
      <w:bookmarkEnd w:id="34"/>
    </w:p>
    <w:p w14:paraId="1D05C3A8" w14:textId="55BEE9CE" w:rsidR="007932BA" w:rsidRPr="00D00D24" w:rsidRDefault="007932BA" w:rsidP="008716F3">
      <w:pPr>
        <w:pStyle w:val="Heading4"/>
      </w:pPr>
      <w:r w:rsidRPr="00D00D24">
        <w:t>8.2.1 Classificatie van informatie</w:t>
      </w:r>
    </w:p>
    <w:p w14:paraId="4D97D95A" w14:textId="23BCE626" w:rsidR="00347D32" w:rsidRPr="00347D32" w:rsidRDefault="00347D32" w:rsidP="00347D32">
      <w:pPr>
        <w:rPr>
          <w:rFonts w:cs="Calibri"/>
        </w:rPr>
      </w:pPr>
      <w:r w:rsidRPr="00347D32">
        <w:rPr>
          <w:rFonts w:cs="Calibri"/>
        </w:rPr>
        <w:t>Bepaalde informatie wordt als gevoelig beschouwd vanwege b.v. monetaire of juridische waarde, en moet vertrouwelijk blijven, terwijl andere informatie minder cruciaal is. [</w:t>
      </w:r>
      <w:r>
        <w:rPr>
          <w:rFonts w:cs="Calibri"/>
        </w:rPr>
        <w:t>BEDRIJF</w:t>
      </w:r>
      <w:r w:rsidRPr="00347D32">
        <w:rPr>
          <w:rFonts w:cs="Calibri"/>
        </w:rPr>
        <w:t>] heeft een beleid ingesteld voor het omgaan met geclassificeerde informatie. De verantwoordelijkheid voor het classificeren van informatie-assets ligt bij de eigenaar. Om onderscheid te maken tussen het belang van verschillende geclassificeerde</w:t>
      </w:r>
      <w:r>
        <w:rPr>
          <w:rFonts w:cs="Calibri"/>
        </w:rPr>
        <w:t xml:space="preserve"> assets</w:t>
      </w:r>
      <w:r w:rsidRPr="00347D32">
        <w:rPr>
          <w:rFonts w:cs="Calibri"/>
        </w:rPr>
        <w:t xml:space="preserve">, </w:t>
      </w:r>
      <w:r>
        <w:rPr>
          <w:rFonts w:cs="Calibri"/>
        </w:rPr>
        <w:t>is het volgende onderscheid gemaakt</w:t>
      </w:r>
      <w:r w:rsidRPr="00347D32">
        <w:rPr>
          <w:rFonts w:cs="Calibri"/>
        </w:rPr>
        <w:t>:</w:t>
      </w:r>
    </w:p>
    <w:p w14:paraId="557A20F8" w14:textId="4AD27C23" w:rsidR="00347D32" w:rsidRPr="00347D32" w:rsidRDefault="00347D32" w:rsidP="002E1F53">
      <w:pPr>
        <w:pStyle w:val="ListParagraph"/>
        <w:numPr>
          <w:ilvl w:val="0"/>
          <w:numId w:val="7"/>
        </w:numPr>
        <w:rPr>
          <w:rFonts w:ascii="Calibri" w:hAnsi="Calibri" w:cs="Calibri"/>
        </w:rPr>
      </w:pPr>
      <w:r w:rsidRPr="00347D32">
        <w:rPr>
          <w:rFonts w:ascii="Calibri" w:hAnsi="Calibri" w:cs="Calibri"/>
        </w:rPr>
        <w:t>Openbaar</w:t>
      </w:r>
    </w:p>
    <w:p w14:paraId="494FAAAD" w14:textId="04094834" w:rsidR="00347D32" w:rsidRPr="00347D32" w:rsidRDefault="00347D32" w:rsidP="002E1F53">
      <w:pPr>
        <w:pStyle w:val="ListParagraph"/>
        <w:numPr>
          <w:ilvl w:val="0"/>
          <w:numId w:val="7"/>
        </w:numPr>
        <w:rPr>
          <w:rFonts w:ascii="Calibri" w:hAnsi="Calibri" w:cs="Calibri"/>
        </w:rPr>
      </w:pPr>
      <w:r w:rsidRPr="00347D32">
        <w:rPr>
          <w:rFonts w:ascii="Calibri" w:hAnsi="Calibri" w:cs="Calibri"/>
        </w:rPr>
        <w:t>Intern gebruik</w:t>
      </w:r>
    </w:p>
    <w:p w14:paraId="181C6EFC" w14:textId="277FC575" w:rsidR="007932BA" w:rsidRDefault="00347D32" w:rsidP="002E1F53">
      <w:pPr>
        <w:pStyle w:val="ListParagraph"/>
        <w:numPr>
          <w:ilvl w:val="0"/>
          <w:numId w:val="7"/>
        </w:numPr>
        <w:rPr>
          <w:rFonts w:ascii="Calibri" w:hAnsi="Calibri" w:cs="Calibri"/>
        </w:rPr>
      </w:pPr>
      <w:r w:rsidRPr="00347D32">
        <w:rPr>
          <w:rFonts w:ascii="Calibri" w:hAnsi="Calibri" w:cs="Calibri"/>
        </w:rPr>
        <w:t>Vertrouwelijk</w:t>
      </w:r>
    </w:p>
    <w:p w14:paraId="6BC6DBBD" w14:textId="55559D56" w:rsidR="00280CDE" w:rsidRDefault="00280CDE" w:rsidP="00280CDE">
      <w:pPr>
        <w:rPr>
          <w:rFonts w:cs="Calibri"/>
        </w:rPr>
      </w:pPr>
    </w:p>
    <w:p w14:paraId="5081E075" w14:textId="449392D2" w:rsidR="00280CDE" w:rsidRPr="00280CDE" w:rsidRDefault="00280CDE" w:rsidP="00280CDE">
      <w:pPr>
        <w:rPr>
          <w:rFonts w:cs="Calibri"/>
        </w:rPr>
      </w:pPr>
      <w:r w:rsidRPr="00280CDE">
        <w:rPr>
          <w:rFonts w:cs="Calibri"/>
        </w:rPr>
        <w:t xml:space="preserve">Als </w:t>
      </w:r>
      <w:r>
        <w:rPr>
          <w:rFonts w:cs="Calibri"/>
        </w:rPr>
        <w:t>je</w:t>
      </w:r>
      <w:r w:rsidRPr="00280CDE">
        <w:rPr>
          <w:rFonts w:cs="Calibri"/>
        </w:rPr>
        <w:t xml:space="preserve"> niet zeker weet in welke categorie een document of </w:t>
      </w:r>
      <w:r>
        <w:rPr>
          <w:rFonts w:cs="Calibri"/>
        </w:rPr>
        <w:t>asset</w:t>
      </w:r>
      <w:r w:rsidRPr="00280CDE">
        <w:rPr>
          <w:rFonts w:cs="Calibri"/>
        </w:rPr>
        <w:t xml:space="preserve"> valt, vraag het dan aan </w:t>
      </w:r>
      <w:r>
        <w:rPr>
          <w:rFonts w:cs="Calibri"/>
        </w:rPr>
        <w:t>je</w:t>
      </w:r>
      <w:r w:rsidRPr="00280CDE">
        <w:rPr>
          <w:rFonts w:cs="Calibri"/>
        </w:rPr>
        <w:t xml:space="preserve"> manager! We hebben liever meerdere keren dezelfde vraag dan dat een intern of vertrouwelijk document openbaar wordt gemaakt.</w:t>
      </w:r>
    </w:p>
    <w:p w14:paraId="012FB88F" w14:textId="44A116C7" w:rsidR="007932BA" w:rsidRPr="00D00D24" w:rsidRDefault="007932BA" w:rsidP="008716F3">
      <w:pPr>
        <w:pStyle w:val="Heading4"/>
      </w:pPr>
      <w:r w:rsidRPr="00D00D24">
        <w:t>8.2.2 Informatie labelen</w:t>
      </w:r>
      <w:r w:rsidR="009A51EB">
        <w:tab/>
      </w:r>
    </w:p>
    <w:p w14:paraId="7BDF5F72" w14:textId="31D2040A" w:rsidR="007932BA" w:rsidRDefault="00B67EDC" w:rsidP="007932BA">
      <w:pPr>
        <w:rPr>
          <w:rFonts w:cs="Calibri"/>
        </w:rPr>
      </w:pPr>
      <w:r>
        <w:rPr>
          <w:rFonts w:cs="Calibri"/>
        </w:rPr>
        <w:t xml:space="preserve">Er is een classificatiematrix opgesteld </w:t>
      </w:r>
    </w:p>
    <w:p w14:paraId="4A9D742A" w14:textId="157E58C3" w:rsidR="00B67EDC" w:rsidRDefault="00B67EDC" w:rsidP="007932BA">
      <w:pPr>
        <w:rPr>
          <w:rFonts w:cs="Calibri"/>
        </w:rPr>
      </w:pPr>
    </w:p>
    <w:p w14:paraId="2B1FDABA" w14:textId="2381263F" w:rsidR="00B67EDC" w:rsidRDefault="00B67EDC" w:rsidP="007932BA">
      <w:pPr>
        <w:rPr>
          <w:rFonts w:cs="Calibri"/>
        </w:rPr>
      </w:pPr>
      <w:r>
        <w:rPr>
          <w:rFonts w:cs="Calibri"/>
        </w:rPr>
        <w:t>[invullen matrix]</w:t>
      </w:r>
    </w:p>
    <w:p w14:paraId="07A8AB78" w14:textId="77777777" w:rsidR="00B67EDC" w:rsidRDefault="00B67EDC" w:rsidP="007932BA">
      <w:pPr>
        <w:rPr>
          <w:rFonts w:cs="Calibri"/>
        </w:rPr>
      </w:pPr>
    </w:p>
    <w:p w14:paraId="3B392667" w14:textId="1A82FF35" w:rsidR="00630DC0" w:rsidRDefault="00630DC0" w:rsidP="007932BA">
      <w:pPr>
        <w:rPr>
          <w:rFonts w:cs="Calibri"/>
        </w:rPr>
      </w:pPr>
    </w:p>
    <w:p w14:paraId="2E855A2A" w14:textId="4AEFFA84" w:rsidR="00630DC0" w:rsidRPr="00630DC0" w:rsidRDefault="00630DC0" w:rsidP="007932BA">
      <w:pPr>
        <w:rPr>
          <w:rFonts w:cs="Calibri"/>
          <w:i/>
        </w:rPr>
      </w:pPr>
      <w:r w:rsidRPr="00630DC0">
        <w:rPr>
          <w:rFonts w:cs="Calibri"/>
          <w:i/>
        </w:rPr>
        <w:t>(ALS MEDISCHE DATA VERWERKT WORDT)</w:t>
      </w:r>
    </w:p>
    <w:p w14:paraId="736A6674" w14:textId="77777777" w:rsidR="00630DC0" w:rsidRDefault="00630DC0" w:rsidP="007932BA">
      <w:pPr>
        <w:rPr>
          <w:rFonts w:cs="Calibri"/>
        </w:rPr>
      </w:pPr>
    </w:p>
    <w:p w14:paraId="04C055FF" w14:textId="3C52AE28" w:rsidR="00FF6C5D" w:rsidRPr="00630DC0" w:rsidRDefault="00630DC0" w:rsidP="00630DC0">
      <w:pPr>
        <w:rPr>
          <w:rFonts w:asciiTheme="minorHAnsi" w:hAnsiTheme="minorHAnsi"/>
          <w:szCs w:val="22"/>
          <w:lang w:eastAsia="nl-NL"/>
        </w:rPr>
      </w:pPr>
      <w:r w:rsidRPr="00630DC0">
        <w:rPr>
          <w:rFonts w:cs="Calibri"/>
        </w:rPr>
        <w:t>Alle pati</w:t>
      </w:r>
      <w:r>
        <w:rPr>
          <w:rFonts w:cs="Calibri"/>
        </w:rPr>
        <w:t>ë</w:t>
      </w:r>
      <w:r w:rsidRPr="00630DC0">
        <w:rPr>
          <w:rFonts w:cs="Calibri"/>
        </w:rPr>
        <w:t>ntinformatie dient als V</w:t>
      </w:r>
      <w:r>
        <w:rPr>
          <w:rFonts w:cs="Calibri"/>
        </w:rPr>
        <w:t>ertrouwelijk gelabeld te worden.</w:t>
      </w:r>
    </w:p>
    <w:p w14:paraId="1EC80617" w14:textId="34FC7FC8" w:rsidR="007932BA" w:rsidRPr="00D00D24" w:rsidRDefault="007932BA" w:rsidP="008716F3">
      <w:pPr>
        <w:pStyle w:val="Heading4"/>
      </w:pPr>
      <w:r w:rsidRPr="00D00D24">
        <w:t>8.2.3 Behandelen van bedrijfsmiddelen</w:t>
      </w:r>
    </w:p>
    <w:p w14:paraId="550E85F4" w14:textId="7AC46640" w:rsidR="00E269B1" w:rsidRDefault="00347D32" w:rsidP="009D1C8A">
      <w:pPr>
        <w:rPr>
          <w:rFonts w:cs="Calibri"/>
        </w:rPr>
      </w:pPr>
      <w:r w:rsidRPr="00347D32">
        <w:rPr>
          <w:rFonts w:cs="Calibri"/>
        </w:rPr>
        <w:t xml:space="preserve">Gebruikers van de </w:t>
      </w:r>
      <w:r>
        <w:rPr>
          <w:rFonts w:cs="Calibri"/>
        </w:rPr>
        <w:t>assets</w:t>
      </w:r>
      <w:r w:rsidRPr="00347D32">
        <w:rPr>
          <w:rFonts w:cs="Calibri"/>
        </w:rPr>
        <w:t xml:space="preserve"> </w:t>
      </w:r>
      <w:r>
        <w:rPr>
          <w:rFonts w:cs="Calibri"/>
        </w:rPr>
        <w:t>dienen zorg te dragen om assets op een verantwoordelijke manier te gebruiken op basis van de gegeven classificatie</w:t>
      </w:r>
      <w:r w:rsidRPr="00347D32">
        <w:rPr>
          <w:rFonts w:cs="Calibri"/>
        </w:rPr>
        <w:t>. Vertrouwelijke documenten moeten worden opgeslagen in afgesloten kasten.</w:t>
      </w:r>
    </w:p>
    <w:p w14:paraId="5B9395A4" w14:textId="47E0A01A" w:rsidR="00280CDE" w:rsidRDefault="00280CDE" w:rsidP="009D1C8A">
      <w:pPr>
        <w:rPr>
          <w:rFonts w:cs="Calibri"/>
        </w:rPr>
      </w:pPr>
    </w:p>
    <w:p w14:paraId="6FB5F539" w14:textId="77777777" w:rsidR="00280CDE" w:rsidRPr="00280CDE" w:rsidRDefault="00280CDE" w:rsidP="00280CDE">
      <w:pPr>
        <w:rPr>
          <w:rFonts w:cs="Calibri"/>
        </w:rPr>
      </w:pPr>
      <w:r w:rsidRPr="00280CDE">
        <w:rPr>
          <w:rFonts w:cs="Calibri"/>
        </w:rPr>
        <w:t>De drie soorten informatie moeten op de volgende manier worden behandeld:</w:t>
      </w:r>
    </w:p>
    <w:p w14:paraId="328D6D91" w14:textId="77777777" w:rsidR="00280CDE" w:rsidRPr="00280CDE" w:rsidRDefault="00280CDE" w:rsidP="00280CDE">
      <w:pPr>
        <w:rPr>
          <w:rFonts w:cs="Calibri"/>
        </w:rPr>
      </w:pPr>
    </w:p>
    <w:p w14:paraId="76B10FD7" w14:textId="285FDCA6" w:rsidR="00280CDE" w:rsidRPr="00280CDE" w:rsidRDefault="00280CDE" w:rsidP="00280CDE">
      <w:pPr>
        <w:rPr>
          <w:rFonts w:cs="Calibri"/>
          <w:b/>
          <w:bCs/>
        </w:rPr>
      </w:pPr>
      <w:r>
        <w:rPr>
          <w:rFonts w:cs="Calibri"/>
          <w:b/>
          <w:bCs/>
        </w:rPr>
        <w:t xml:space="preserve">Openbare </w:t>
      </w:r>
      <w:r w:rsidRPr="00280CDE">
        <w:rPr>
          <w:rFonts w:cs="Calibri"/>
          <w:b/>
          <w:bCs/>
        </w:rPr>
        <w:t>informatie:</w:t>
      </w:r>
    </w:p>
    <w:p w14:paraId="01B9A5D8" w14:textId="7DC8F49A" w:rsidR="00280CDE" w:rsidRPr="00280CDE" w:rsidRDefault="00280CDE" w:rsidP="00280CDE">
      <w:pPr>
        <w:rPr>
          <w:rFonts w:cs="Calibri"/>
        </w:rPr>
      </w:pPr>
      <w:r w:rsidRPr="00280CDE">
        <w:rPr>
          <w:rFonts w:cs="Calibri"/>
        </w:rPr>
        <w:t>Informatie die al openbaar is, kan vrijelijk worden gedeeld met klanten en anderen. De informatie is vaak zelfs bedoeld om te worden gedeeld, zoals marketingmateriaal of onze normale contactgegevens. [VERDERE VOORBEELDEN VAN</w:t>
      </w:r>
      <w:r>
        <w:rPr>
          <w:rFonts w:cs="Calibri"/>
        </w:rPr>
        <w:t xml:space="preserve"> OPENBARE</w:t>
      </w:r>
      <w:r w:rsidRPr="00280CDE">
        <w:rPr>
          <w:rFonts w:cs="Calibri"/>
        </w:rPr>
        <w:t xml:space="preserve"> INFORMATIE]</w:t>
      </w:r>
    </w:p>
    <w:p w14:paraId="4A1BF0F6" w14:textId="77777777" w:rsidR="00280CDE" w:rsidRPr="00280CDE" w:rsidRDefault="00280CDE" w:rsidP="00280CDE">
      <w:pPr>
        <w:rPr>
          <w:rFonts w:cs="Calibri"/>
        </w:rPr>
      </w:pPr>
    </w:p>
    <w:p w14:paraId="2CF7EEA1" w14:textId="77777777" w:rsidR="00280CDE" w:rsidRPr="00280CDE" w:rsidRDefault="00280CDE" w:rsidP="00280CDE">
      <w:pPr>
        <w:rPr>
          <w:rFonts w:cs="Calibri"/>
          <w:b/>
          <w:bCs/>
        </w:rPr>
      </w:pPr>
      <w:r w:rsidRPr="00280CDE">
        <w:rPr>
          <w:rFonts w:cs="Calibri"/>
          <w:b/>
          <w:bCs/>
        </w:rPr>
        <w:t>Voor intern gebruik:</w:t>
      </w:r>
    </w:p>
    <w:p w14:paraId="3E8A5820" w14:textId="492E3641" w:rsidR="00280CDE" w:rsidRPr="00280CDE" w:rsidRDefault="00280CDE" w:rsidP="00280CDE">
      <w:pPr>
        <w:rPr>
          <w:rFonts w:cs="Calibri"/>
        </w:rPr>
      </w:pPr>
      <w:r w:rsidRPr="00280CDE">
        <w:rPr>
          <w:rFonts w:cs="Calibri"/>
        </w:rPr>
        <w:t>Interne documenten bevatten informatie die voor ons een specifieke zakelijke of strategische waarde heeft. Documenten zoals deze procedures, werkroosters, agenda's en interne telefoonnummers zijn niet bedoeld om</w:t>
      </w:r>
      <w:r>
        <w:rPr>
          <w:rFonts w:cs="Calibri"/>
        </w:rPr>
        <w:t xml:space="preserve"> extern</w:t>
      </w:r>
      <w:r w:rsidRPr="00280CDE">
        <w:rPr>
          <w:rFonts w:cs="Calibri"/>
        </w:rPr>
        <w:t xml:space="preserve"> bekend te zijn en gebruikt te worden door buitenstaanders. [VERDERE VOORBEELDEN VAN DOCUMENTEN VOOR INTERN GEBRUIK]</w:t>
      </w:r>
    </w:p>
    <w:p w14:paraId="5C63A1F5" w14:textId="77777777" w:rsidR="00280CDE" w:rsidRPr="00280CDE" w:rsidRDefault="00280CDE" w:rsidP="00280CDE">
      <w:pPr>
        <w:rPr>
          <w:rFonts w:cs="Calibri"/>
        </w:rPr>
      </w:pPr>
    </w:p>
    <w:p w14:paraId="75492824" w14:textId="77777777" w:rsidR="00280CDE" w:rsidRPr="00280CDE" w:rsidRDefault="00280CDE" w:rsidP="00280CDE">
      <w:pPr>
        <w:rPr>
          <w:rFonts w:cs="Calibri"/>
          <w:b/>
          <w:bCs/>
        </w:rPr>
      </w:pPr>
      <w:r w:rsidRPr="00280CDE">
        <w:rPr>
          <w:rFonts w:cs="Calibri"/>
          <w:b/>
          <w:bCs/>
        </w:rPr>
        <w:t>Vertrouwelijk:</w:t>
      </w:r>
    </w:p>
    <w:p w14:paraId="0F6AD206" w14:textId="1295DBC0" w:rsidR="00280CDE" w:rsidRPr="00D00D24" w:rsidRDefault="00280CDE" w:rsidP="00280CDE">
      <w:pPr>
        <w:rPr>
          <w:rFonts w:cs="Calibri"/>
        </w:rPr>
      </w:pPr>
      <w:r w:rsidRPr="00280CDE">
        <w:rPr>
          <w:rFonts w:cs="Calibri"/>
        </w:rPr>
        <w:t>Vertrouwelijke informatie moet, zoals de naam suggereert, vertrouwelijk blijven. Het heeft een hoge zakelijke, strategische of persoonlijke waarde en kan ernstige schade toebrengen aan [ORGANISATIE] of een persoon als het in verkeerde handen terechtkomt. [EXTRA REGELS VOOR HET WERKEN MET VERTROUWELIJKE INFORMATIE]. [VERDERE VOORBEELDEN VAN VERTROUWELIJKE DOCUMENTEN] Als een document een handtekening van een manager (van ons of van een ander bedrijf) of klant bevat, is het document hoogstwaarschijnlijk vertrouwelijk.</w:t>
      </w:r>
    </w:p>
    <w:p w14:paraId="11098575" w14:textId="4C5796E2" w:rsidR="00E269B1" w:rsidRPr="00D00D24" w:rsidRDefault="00E269B1" w:rsidP="008716F3">
      <w:pPr>
        <w:pStyle w:val="Heading3"/>
      </w:pPr>
      <w:bookmarkStart w:id="35" w:name="_Toc125453112"/>
      <w:r w:rsidRPr="00D00D24">
        <w:t xml:space="preserve">Behandelen van </w:t>
      </w:r>
      <w:r w:rsidR="00AD679B" w:rsidRPr="00D00D24">
        <w:t>m</w:t>
      </w:r>
      <w:r w:rsidRPr="00D00D24">
        <w:t>edia</w:t>
      </w:r>
      <w:bookmarkEnd w:id="35"/>
    </w:p>
    <w:p w14:paraId="57443C29" w14:textId="34CB9A25" w:rsidR="00532A14" w:rsidRPr="00D00D24" w:rsidRDefault="00532A14" w:rsidP="008716F3">
      <w:pPr>
        <w:pStyle w:val="Heading4"/>
      </w:pPr>
      <w:r w:rsidRPr="00D00D24">
        <w:t>8.3.1 Beheer van verwijderbare media</w:t>
      </w:r>
    </w:p>
    <w:p w14:paraId="01E54274" w14:textId="3301D277" w:rsidR="00307DCD" w:rsidRPr="00D00D24" w:rsidRDefault="009856E5" w:rsidP="00307DCD">
      <w:pPr>
        <w:rPr>
          <w:rFonts w:cs="Calibri"/>
        </w:rPr>
      </w:pPr>
      <w:r w:rsidRPr="009856E5">
        <w:rPr>
          <w:rFonts w:cs="Calibri"/>
        </w:rPr>
        <w:t xml:space="preserve">Bedrijfsgegevens mogen niet worden opgeslagen op usb-sticks. Verwisselbare media kunnen alleen worden gebruikt met uitdrukkelijke toestemming van de </w:t>
      </w:r>
      <w:r>
        <w:rPr>
          <w:rFonts w:cs="Calibri"/>
        </w:rPr>
        <w:t>Security Officer.</w:t>
      </w:r>
    </w:p>
    <w:p w14:paraId="3E293C6A" w14:textId="3D49CB4A" w:rsidR="00532A14" w:rsidRPr="00D00D24" w:rsidRDefault="00532A14" w:rsidP="008716F3">
      <w:pPr>
        <w:pStyle w:val="Heading4"/>
      </w:pPr>
      <w:r w:rsidRPr="00D00D24">
        <w:t>8.3.2 Verwijderen van media</w:t>
      </w:r>
    </w:p>
    <w:p w14:paraId="5308A621" w14:textId="3275238F" w:rsidR="00532A14" w:rsidRPr="00332145" w:rsidRDefault="009856E5" w:rsidP="00532A14">
      <w:pPr>
        <w:rPr>
          <w:rFonts w:cs="Calibri"/>
        </w:rPr>
      </w:pPr>
      <w:r w:rsidRPr="009856E5">
        <w:rPr>
          <w:rFonts w:cs="Calibri"/>
        </w:rPr>
        <w:t xml:space="preserve">Wanneer media niet langer nodig is, wordt het op de juiste manier verwijderd om </w:t>
      </w:r>
      <w:r>
        <w:rPr>
          <w:rFonts w:cs="Calibri"/>
        </w:rPr>
        <w:t>het lekken van data</w:t>
      </w:r>
      <w:r w:rsidRPr="009856E5">
        <w:rPr>
          <w:rFonts w:cs="Calibri"/>
        </w:rPr>
        <w:t xml:space="preserve"> te voorkomen. Om te zorgen dat niets verloren gaat, documenteren we de vernietiging van media. Gevoelige media worden door het informatiebeveiligingsteam met extra zorg ver</w:t>
      </w:r>
      <w:r>
        <w:rPr>
          <w:rFonts w:cs="Calibri"/>
        </w:rPr>
        <w:t>nietigd</w:t>
      </w:r>
      <w:r w:rsidRPr="009856E5">
        <w:rPr>
          <w:rFonts w:cs="Calibri"/>
        </w:rPr>
        <w:t>.</w:t>
      </w:r>
      <w:r w:rsidR="00630DC0">
        <w:rPr>
          <w:rFonts w:cs="Calibri"/>
        </w:rPr>
        <w:t xml:space="preserve"> </w:t>
      </w:r>
      <w:r w:rsidR="00630DC0" w:rsidRPr="00630DC0">
        <w:rPr>
          <w:rFonts w:cs="Calibri"/>
        </w:rPr>
        <w:t>Mediaschrijven gebruikt in clouddiensten wort door de cloud provider gereinigd volg</w:t>
      </w:r>
      <w:r w:rsidR="00630DC0">
        <w:rPr>
          <w:rFonts w:cs="Calibri"/>
        </w:rPr>
        <w:t>ens de contractuele afspraken.</w:t>
      </w:r>
    </w:p>
    <w:p w14:paraId="4EFF7145" w14:textId="7D659674" w:rsidR="00532A14" w:rsidRPr="00D00D24" w:rsidRDefault="00532A14" w:rsidP="008716F3">
      <w:pPr>
        <w:pStyle w:val="Heading4"/>
      </w:pPr>
      <w:r w:rsidRPr="00D00D24">
        <w:t>8.3.3 Media fysiek overdragen</w:t>
      </w:r>
    </w:p>
    <w:p w14:paraId="06DE995E" w14:textId="6A84DD93" w:rsidR="00532A14" w:rsidRPr="00D00D24" w:rsidRDefault="009856E5" w:rsidP="00532A14">
      <w:pPr>
        <w:rPr>
          <w:rFonts w:cs="Calibri"/>
        </w:rPr>
      </w:pPr>
      <w:r>
        <w:rPr>
          <w:rFonts w:cs="Calibri"/>
        </w:rPr>
        <w:t>Media wordt niet fysiek overgedragen.</w:t>
      </w:r>
    </w:p>
    <w:p w14:paraId="0B907974" w14:textId="6F13B7B9" w:rsidR="00E269B1" w:rsidRPr="00D00D24" w:rsidRDefault="00E269B1" w:rsidP="008716F3">
      <w:pPr>
        <w:pStyle w:val="Heading1"/>
      </w:pPr>
      <w:bookmarkStart w:id="36" w:name="_Toc396987965"/>
      <w:bookmarkStart w:id="37" w:name="_Toc125453113"/>
      <w:r w:rsidRPr="00D00D24">
        <w:lastRenderedPageBreak/>
        <w:t>Toegangsbeveiliging (A9)</w:t>
      </w:r>
      <w:bookmarkEnd w:id="36"/>
      <w:bookmarkEnd w:id="37"/>
    </w:p>
    <w:p w14:paraId="627C1B3B" w14:textId="3A93C8D3" w:rsidR="00532A14" w:rsidRPr="00D00D24" w:rsidRDefault="00532A14" w:rsidP="008716F3">
      <w:pPr>
        <w:pStyle w:val="Heading3"/>
      </w:pPr>
      <w:bookmarkStart w:id="38" w:name="_Toc125453114"/>
      <w:r w:rsidRPr="00D00D24">
        <w:t>Bedrijfseisen voor toegangsbeveiliging</w:t>
      </w:r>
      <w:bookmarkEnd w:id="38"/>
    </w:p>
    <w:p w14:paraId="472016C3" w14:textId="54F0073B" w:rsidR="00532A14" w:rsidRPr="00D00D24" w:rsidRDefault="00532A14" w:rsidP="008716F3">
      <w:pPr>
        <w:pStyle w:val="Heading4"/>
      </w:pPr>
      <w:r w:rsidRPr="00D00D24">
        <w:t>9.1.1 Beleid voor toegangsbeveiliging</w:t>
      </w:r>
    </w:p>
    <w:p w14:paraId="6D1C6BAB" w14:textId="27680DA4" w:rsidR="009856E5" w:rsidRPr="009856E5" w:rsidRDefault="009856E5" w:rsidP="009856E5">
      <w:pPr>
        <w:rPr>
          <w:rFonts w:cs="Calibri"/>
        </w:rPr>
      </w:pPr>
      <w:r>
        <w:rPr>
          <w:rFonts w:cs="Calibri"/>
        </w:rPr>
        <w:t>Medewerkers</w:t>
      </w:r>
      <w:r w:rsidRPr="009856E5">
        <w:rPr>
          <w:rFonts w:cs="Calibri"/>
        </w:rPr>
        <w:t xml:space="preserve"> krijgen toegang van het management op basis van hun rol</w:t>
      </w:r>
      <w:r w:rsidR="00A56100">
        <w:rPr>
          <w:rFonts w:cs="Calibri"/>
        </w:rPr>
        <w:t xml:space="preserve"> volgens het Least Privilege principe.</w:t>
      </w:r>
      <w:r w:rsidR="00FF6C5D">
        <w:rPr>
          <w:rFonts w:cs="Calibri"/>
        </w:rPr>
        <w:t xml:space="preserve"> </w:t>
      </w:r>
    </w:p>
    <w:p w14:paraId="6F888732" w14:textId="57FEE435" w:rsidR="00BD01A3" w:rsidRPr="00332145" w:rsidRDefault="009856E5" w:rsidP="009856E5">
      <w:pPr>
        <w:rPr>
          <w:rFonts w:cs="Calibri"/>
        </w:rPr>
      </w:pPr>
      <w:r w:rsidRPr="009856E5">
        <w:rPr>
          <w:rFonts w:cs="Calibri"/>
        </w:rPr>
        <w:t>Geplande verbetering: [</w:t>
      </w:r>
      <w:r>
        <w:rPr>
          <w:rFonts w:cs="Calibri"/>
        </w:rPr>
        <w:t>BEDRIJF</w:t>
      </w:r>
      <w:r w:rsidRPr="009856E5">
        <w:rPr>
          <w:rFonts w:cs="Calibri"/>
        </w:rPr>
        <w:t>] zal een matrix ontwikkelen die beschrijft welke toegang nodig is voor welke rol.</w:t>
      </w:r>
      <w:r w:rsidR="00A56100">
        <w:rPr>
          <w:rFonts w:cs="Calibri"/>
        </w:rPr>
        <w:t xml:space="preserve"> </w:t>
      </w:r>
      <w:r w:rsidR="00A56100" w:rsidRPr="00332145">
        <w:rPr>
          <w:rFonts w:cs="Calibri"/>
        </w:rPr>
        <w:t>Deze matrix wordt jaarlijks gereviewd door management.</w:t>
      </w:r>
      <w:r w:rsidR="00FF6C5D" w:rsidRPr="00332145">
        <w:rPr>
          <w:rFonts w:cs="Calibri"/>
        </w:rPr>
        <w:t xml:space="preserve"> </w:t>
      </w:r>
    </w:p>
    <w:p w14:paraId="217B3E98" w14:textId="63B77DFA" w:rsidR="00532A14" w:rsidRPr="00D00D24" w:rsidRDefault="00532A14" w:rsidP="008716F3">
      <w:pPr>
        <w:pStyle w:val="Heading4"/>
      </w:pPr>
      <w:r w:rsidRPr="00D00D24">
        <w:t xml:space="preserve">9.1.2 </w:t>
      </w:r>
      <w:r w:rsidR="00132848" w:rsidRPr="00D00D24">
        <w:t>Toegang tot netwerken en netwerkdiensten</w:t>
      </w:r>
    </w:p>
    <w:p w14:paraId="1168C08E" w14:textId="43501BBE" w:rsidR="00BD01A3" w:rsidRPr="00D00D24" w:rsidRDefault="009856E5" w:rsidP="00BD01A3">
      <w:pPr>
        <w:rPr>
          <w:rFonts w:cs="Calibri"/>
        </w:rPr>
      </w:pPr>
      <w:r w:rsidRPr="009856E5">
        <w:rPr>
          <w:rFonts w:cs="Calibri"/>
        </w:rPr>
        <w:t xml:space="preserve">Gasten zijn niet toegestaan </w:t>
      </w:r>
      <w:r>
        <w:rPr>
          <w:rFonts w:cs="Calibri"/>
        </w:rPr>
        <w:t>op</w:t>
      </w:r>
      <w:r w:rsidRPr="009856E5">
        <w:rPr>
          <w:rFonts w:cs="Calibri"/>
        </w:rPr>
        <w:t xml:space="preserve"> het [</w:t>
      </w:r>
      <w:r>
        <w:rPr>
          <w:rFonts w:cs="Calibri"/>
        </w:rPr>
        <w:t>BEDRIJF</w:t>
      </w:r>
      <w:r w:rsidRPr="009856E5">
        <w:rPr>
          <w:rFonts w:cs="Calibri"/>
        </w:rPr>
        <w:t xml:space="preserve">] -netwerk. Er is een afzonderlijk </w:t>
      </w:r>
      <w:r>
        <w:rPr>
          <w:rFonts w:cs="Calibri"/>
        </w:rPr>
        <w:t>[GEBOUW]</w:t>
      </w:r>
      <w:r w:rsidRPr="009856E5">
        <w:rPr>
          <w:rFonts w:cs="Calibri"/>
        </w:rPr>
        <w:t xml:space="preserve"> (</w:t>
      </w:r>
      <w:r>
        <w:rPr>
          <w:rFonts w:cs="Calibri"/>
        </w:rPr>
        <w:t>ge</w:t>
      </w:r>
      <w:r w:rsidRPr="009856E5">
        <w:rPr>
          <w:rFonts w:cs="Calibri"/>
        </w:rPr>
        <w:t>bouw) netwerk.</w:t>
      </w:r>
    </w:p>
    <w:p w14:paraId="61325CB3" w14:textId="5FB30975" w:rsidR="00532A14" w:rsidRPr="00D00D24" w:rsidRDefault="00532A14" w:rsidP="008716F3">
      <w:pPr>
        <w:pStyle w:val="Heading3"/>
      </w:pPr>
      <w:bookmarkStart w:id="39" w:name="_Toc125453115"/>
      <w:r w:rsidRPr="00D00D24">
        <w:t>Beheer van toegangsrechten van gebruikers</w:t>
      </w:r>
      <w:bookmarkEnd w:id="39"/>
    </w:p>
    <w:p w14:paraId="228068E5" w14:textId="3561B92F" w:rsidR="00532A14" w:rsidRDefault="00532A14" w:rsidP="008716F3">
      <w:pPr>
        <w:pStyle w:val="Heading4"/>
      </w:pPr>
      <w:r w:rsidRPr="00D00D24">
        <w:t xml:space="preserve">9.2.1 </w:t>
      </w:r>
      <w:r w:rsidR="00BD01A3" w:rsidRPr="00D00D24">
        <w:t>Registratie en uitschrijven van gebruikers</w:t>
      </w:r>
    </w:p>
    <w:p w14:paraId="70FD02CF" w14:textId="3BCB743E" w:rsidR="00A56100" w:rsidRPr="00A56100" w:rsidRDefault="00A56100" w:rsidP="0057426C">
      <w:pPr>
        <w:pStyle w:val="BodyCopy"/>
      </w:pPr>
      <w:r>
        <w:t>Bij indiensttreding zorgt de HR-verantwoordelijke ervoor dat een account voor de nieuwe medewerker aangemaakt wordt. De medewerker krijgt de rechten zoals beschreven in de toegangsmatrix.</w:t>
      </w:r>
    </w:p>
    <w:p w14:paraId="04F96B5E" w14:textId="207029C4" w:rsidR="00532A14" w:rsidRPr="00D00D24" w:rsidRDefault="00532A14" w:rsidP="008716F3">
      <w:pPr>
        <w:pStyle w:val="Heading4"/>
      </w:pPr>
      <w:r w:rsidRPr="00D00D24">
        <w:t>9.2.2</w:t>
      </w:r>
      <w:r w:rsidR="00BD01A3" w:rsidRPr="00D00D24">
        <w:t xml:space="preserve"> Gebruikers toegang verlenen</w:t>
      </w:r>
    </w:p>
    <w:p w14:paraId="72AD6A9F" w14:textId="3FBA1799" w:rsidR="001F734A" w:rsidRPr="00D00D24" w:rsidRDefault="009856E5" w:rsidP="00307DCD">
      <w:pPr>
        <w:rPr>
          <w:rFonts w:cs="Calibri"/>
        </w:rPr>
      </w:pPr>
      <w:r w:rsidRPr="009856E5">
        <w:rPr>
          <w:rFonts w:cs="Calibri"/>
        </w:rPr>
        <w:t xml:space="preserve">De </w:t>
      </w:r>
      <w:r>
        <w:rPr>
          <w:rFonts w:cs="Calibri"/>
        </w:rPr>
        <w:t>HR-</w:t>
      </w:r>
      <w:r w:rsidRPr="009856E5">
        <w:rPr>
          <w:rFonts w:cs="Calibri"/>
        </w:rPr>
        <w:t>verantwoordelijke wijzigt</w:t>
      </w:r>
      <w:r>
        <w:rPr>
          <w:rFonts w:cs="Calibri"/>
        </w:rPr>
        <w:t>-</w:t>
      </w:r>
      <w:r w:rsidRPr="009856E5">
        <w:rPr>
          <w:rFonts w:cs="Calibri"/>
        </w:rPr>
        <w:t xml:space="preserve"> of </w:t>
      </w:r>
      <w:r>
        <w:rPr>
          <w:rFonts w:cs="Calibri"/>
        </w:rPr>
        <w:t xml:space="preserve">trekt </w:t>
      </w:r>
      <w:r w:rsidRPr="009856E5">
        <w:rPr>
          <w:rFonts w:cs="Calibri"/>
        </w:rPr>
        <w:t>de toegangsrechten binnen een week nadat een persoon vertrekt of van rol verandert</w:t>
      </w:r>
      <w:r>
        <w:rPr>
          <w:rFonts w:cs="Calibri"/>
        </w:rPr>
        <w:t xml:space="preserve"> in</w:t>
      </w:r>
      <w:r w:rsidRPr="009856E5">
        <w:rPr>
          <w:rFonts w:cs="Calibri"/>
        </w:rPr>
        <w:t>.</w:t>
      </w:r>
      <w:r w:rsidR="00A56100">
        <w:rPr>
          <w:rFonts w:cs="Calibri"/>
        </w:rPr>
        <w:t xml:space="preserve"> </w:t>
      </w:r>
      <w:r w:rsidR="00A56100" w:rsidRPr="00A56100">
        <w:rPr>
          <w:rFonts w:cs="Calibri"/>
        </w:rPr>
        <w:t>In de offboarding checklist wordt genoteerd welke rechten ingetrokken zij</w:t>
      </w:r>
      <w:r w:rsidR="00A56100">
        <w:rPr>
          <w:rFonts w:cs="Calibri"/>
        </w:rPr>
        <w:t>n bij uitdiensttreding.</w:t>
      </w:r>
      <w:r w:rsidRPr="00A56100">
        <w:rPr>
          <w:rFonts w:cs="Calibri"/>
        </w:rPr>
        <w:t xml:space="preserve"> </w:t>
      </w:r>
      <w:r w:rsidRPr="009856E5">
        <w:rPr>
          <w:rFonts w:cs="Calibri"/>
        </w:rPr>
        <w:t>In het geval van gedeelde wachtwoorden worden wachtwoorden actief gewijzigd.</w:t>
      </w:r>
    </w:p>
    <w:p w14:paraId="52FAF364" w14:textId="1852C12F" w:rsidR="001F734A" w:rsidRPr="00D00D24" w:rsidRDefault="001F734A" w:rsidP="008716F3">
      <w:pPr>
        <w:pStyle w:val="Heading4"/>
      </w:pPr>
      <w:r w:rsidRPr="00D00D24">
        <w:t>9.2.3 Beheren van speciale toegangsrechten</w:t>
      </w:r>
    </w:p>
    <w:p w14:paraId="570A155A" w14:textId="77777777" w:rsidR="009856E5" w:rsidRPr="009856E5" w:rsidRDefault="009856E5" w:rsidP="009856E5">
      <w:pPr>
        <w:rPr>
          <w:rFonts w:cs="Calibri"/>
        </w:rPr>
      </w:pPr>
      <w:r w:rsidRPr="009856E5">
        <w:rPr>
          <w:rFonts w:cs="Calibri"/>
        </w:rPr>
        <w:t>Beheerderstoegang en andere onbeperkte toegang (bijvoorbeeld database-wachtwoorden) wordt alleen gegeven aan een zeer beperkte reeks actieve beheerders die aanvullende instructies hebben ontvangen. Deze zijn gereserveerd voor platformbeheerders of IT-beheerders. Men kan in de platformdatabase bekijken wie platformbeheerder is.</w:t>
      </w:r>
    </w:p>
    <w:p w14:paraId="3FC83577" w14:textId="38E1FC68" w:rsidR="001F734A" w:rsidRPr="00D00D24" w:rsidRDefault="009856E5" w:rsidP="009856E5">
      <w:pPr>
        <w:rPr>
          <w:rFonts w:cs="Calibri"/>
        </w:rPr>
      </w:pPr>
      <w:r w:rsidRPr="009856E5">
        <w:rPr>
          <w:rFonts w:cs="Calibri"/>
        </w:rPr>
        <w:t>Andere gebruikers worden alleen voorzien van normale, niet-beheerdersaccounts.</w:t>
      </w:r>
    </w:p>
    <w:p w14:paraId="00582171" w14:textId="7EB7EE91" w:rsidR="001F734A" w:rsidRPr="00D00D24" w:rsidRDefault="001F734A" w:rsidP="008716F3">
      <w:pPr>
        <w:pStyle w:val="Heading4"/>
      </w:pPr>
      <w:r w:rsidRPr="00D00D24">
        <w:t>9.2.4 Beheer van geheime authenticatie-informatie van gebruikers</w:t>
      </w:r>
    </w:p>
    <w:p w14:paraId="714836CB" w14:textId="30495B1A" w:rsidR="001F734A" w:rsidRPr="00D00D24" w:rsidRDefault="009856E5" w:rsidP="009856E5">
      <w:pPr>
        <w:rPr>
          <w:rFonts w:cs="Calibri"/>
        </w:rPr>
      </w:pPr>
      <w:r w:rsidRPr="009856E5">
        <w:rPr>
          <w:rFonts w:cs="Calibri"/>
        </w:rPr>
        <w:t xml:space="preserve">Gegenereerde wachtwoorden moeten veilig worden gegenereerd en worden bevestigd aan de beste werkwijzen (zie 9.1.3). De </w:t>
      </w:r>
      <w:r>
        <w:rPr>
          <w:rFonts w:cs="Calibri"/>
        </w:rPr>
        <w:t>toegangscontrole-</w:t>
      </w:r>
      <w:r w:rsidRPr="009856E5">
        <w:rPr>
          <w:rFonts w:cs="Calibri"/>
        </w:rPr>
        <w:t>verantwoordelijke is verantwoordelijk voor het controleren of alle systemen toegangscontrole hebben (bijvoorbeeld pin, biometrie of wachtwoord) en eisen dat toegangscontrole is ingeschakeld.</w:t>
      </w:r>
      <w:r>
        <w:rPr>
          <w:rFonts w:cs="Calibri"/>
        </w:rPr>
        <w:t xml:space="preserve"> </w:t>
      </w:r>
      <w:r w:rsidR="00A56100">
        <w:rPr>
          <w:rFonts w:cs="Calibri"/>
        </w:rPr>
        <w:t>2</w:t>
      </w:r>
      <w:r w:rsidRPr="009856E5">
        <w:rPr>
          <w:rFonts w:cs="Calibri"/>
        </w:rPr>
        <w:t>-factor-authenticatie wordt zoveel mogelijk gebruikt. Het moet worden gebruikt voor [SOFTWARE].</w:t>
      </w:r>
    </w:p>
    <w:p w14:paraId="5007A4EC" w14:textId="4D131DC8" w:rsidR="001F734A" w:rsidRPr="00D00D24" w:rsidRDefault="001F734A" w:rsidP="008716F3">
      <w:pPr>
        <w:pStyle w:val="Heading4"/>
      </w:pPr>
      <w:r w:rsidRPr="00D00D24">
        <w:t>9.2.5 Beoordeling van toegangsrechten van gebruikers</w:t>
      </w:r>
    </w:p>
    <w:p w14:paraId="18E301B3" w14:textId="0DF4E994" w:rsidR="001F734A" w:rsidRPr="00D00D24" w:rsidRDefault="00FE3BF1" w:rsidP="001F734A">
      <w:pPr>
        <w:rPr>
          <w:rFonts w:cs="Calibri"/>
        </w:rPr>
      </w:pPr>
      <w:r>
        <w:rPr>
          <w:rFonts w:cs="Calibri"/>
        </w:rPr>
        <w:t>Asset-</w:t>
      </w:r>
      <w:r w:rsidRPr="00FE3BF1">
        <w:rPr>
          <w:rFonts w:cs="Calibri"/>
        </w:rPr>
        <w:t>eigenaren controleren regelmatig wie toegang tot hun bedrijfsmiddel heeft en welke rol wordt gewijzigd of waardoor een toegangsrechtenbeoordeling door het management wordt geactiveerd, bijvoorbeeld in [SERVICE], [SOFTWARE]. Platformbeheerrechten worden beoordeeld in de kwartaalevaluatie.</w:t>
      </w:r>
    </w:p>
    <w:p w14:paraId="504EC667" w14:textId="77777777" w:rsidR="001F734A" w:rsidRPr="00D00D24" w:rsidRDefault="001F734A" w:rsidP="008716F3">
      <w:pPr>
        <w:pStyle w:val="Heading4"/>
      </w:pPr>
      <w:r w:rsidRPr="00D00D24">
        <w:lastRenderedPageBreak/>
        <w:t>9.2.6 Toegangsrechten intrekken of aanpassen</w:t>
      </w:r>
    </w:p>
    <w:p w14:paraId="295BE715" w14:textId="34BA1379" w:rsidR="001F734A" w:rsidRPr="00D00D24" w:rsidRDefault="001C7D56" w:rsidP="001F734A">
      <w:pPr>
        <w:rPr>
          <w:rFonts w:cs="Calibri"/>
        </w:rPr>
      </w:pPr>
      <w:r w:rsidRPr="001C7D56">
        <w:rPr>
          <w:rFonts w:cs="Calibri"/>
        </w:rPr>
        <w:t>Zodra een contract of overeenkomst is beëindigd, worden de toegangsrechten van de ontvangende partij verwijderd. Als volledige verwijdering niet nodig is vanwege een voortzetting van een bepaalde soort, kunnen de rechten worden gewijzigd in plaats van worden verwijderd.</w:t>
      </w:r>
    </w:p>
    <w:p w14:paraId="04253BC2" w14:textId="2F8D5706" w:rsidR="00532A14" w:rsidRPr="00D00D24" w:rsidRDefault="00532A14" w:rsidP="008716F3">
      <w:pPr>
        <w:pStyle w:val="Heading3"/>
      </w:pPr>
      <w:bookmarkStart w:id="40" w:name="_Toc125453116"/>
      <w:r w:rsidRPr="00D00D24">
        <w:t>Gebruikersverantwoordelijkheden</w:t>
      </w:r>
      <w:bookmarkEnd w:id="40"/>
    </w:p>
    <w:p w14:paraId="5D07F7BB" w14:textId="6CB89D59" w:rsidR="00532A14" w:rsidRPr="00D00D24" w:rsidRDefault="00532A14" w:rsidP="008716F3">
      <w:pPr>
        <w:pStyle w:val="Heading4"/>
      </w:pPr>
      <w:r w:rsidRPr="00D00D24">
        <w:t>9.3.1</w:t>
      </w:r>
      <w:r w:rsidR="00BD01A3" w:rsidRPr="00D00D24">
        <w:t xml:space="preserve"> Geheime authenticatie-informatie gebruiken</w:t>
      </w:r>
    </w:p>
    <w:p w14:paraId="2AB3AE3D" w14:textId="77777777" w:rsidR="001C7D56" w:rsidRPr="001C7D56" w:rsidRDefault="001C7D56" w:rsidP="001C7D56">
      <w:pPr>
        <w:rPr>
          <w:rFonts w:cs="Calibri"/>
        </w:rPr>
      </w:pPr>
      <w:r w:rsidRPr="001C7D56">
        <w:rPr>
          <w:rFonts w:cs="Calibri"/>
        </w:rPr>
        <w:t>Wachtwoord en PIN (persoonlijk identificatienummer) beveiliging is een belangrijk aspect van alle beveiliging. Voor alle werkgerelateerde wachtwoorden moeten werknemers de volgende regels volgen:</w:t>
      </w:r>
    </w:p>
    <w:p w14:paraId="4A3035F2" w14:textId="29DF825F" w:rsidR="001C7D56" w:rsidRPr="001C7D56" w:rsidRDefault="001C7D56" w:rsidP="002E1F53">
      <w:pPr>
        <w:pStyle w:val="ListParagraph"/>
        <w:numPr>
          <w:ilvl w:val="0"/>
          <w:numId w:val="7"/>
        </w:numPr>
        <w:rPr>
          <w:rFonts w:ascii="Calibri" w:hAnsi="Calibri" w:cs="Calibri"/>
        </w:rPr>
      </w:pPr>
      <w:r w:rsidRPr="001C7D56">
        <w:rPr>
          <w:rFonts w:ascii="Calibri" w:hAnsi="Calibri" w:cs="Calibri"/>
        </w:rPr>
        <w:t>Voor elke dienst moeten werknemers een nieuw wachtwoord kiezen dat niet eerder is gebruikt of voor een andere service</w:t>
      </w:r>
      <w:r>
        <w:rPr>
          <w:rFonts w:ascii="Calibri" w:hAnsi="Calibri" w:cs="Calibri"/>
        </w:rPr>
        <w:t>;</w:t>
      </w:r>
    </w:p>
    <w:p w14:paraId="3692724F" w14:textId="5A7B8090" w:rsidR="001C7D56" w:rsidRPr="001C7D56" w:rsidRDefault="001C7D56" w:rsidP="002E1F53">
      <w:pPr>
        <w:pStyle w:val="ListParagraph"/>
        <w:numPr>
          <w:ilvl w:val="0"/>
          <w:numId w:val="7"/>
        </w:numPr>
        <w:rPr>
          <w:rFonts w:ascii="Calibri" w:hAnsi="Calibri" w:cs="Calibri"/>
        </w:rPr>
      </w:pPr>
      <w:r w:rsidRPr="001C7D56">
        <w:rPr>
          <w:rFonts w:ascii="Calibri" w:hAnsi="Calibri" w:cs="Calibri"/>
        </w:rPr>
        <w:t>Wachtwoorden moeten niet gemakkelijk te raden zijn, dus geen namen, verjaardagen of gewone woorden en geen wachtwoorden van minder dan 8 tekens</w:t>
      </w:r>
      <w:r>
        <w:rPr>
          <w:rFonts w:ascii="Calibri" w:hAnsi="Calibri" w:cs="Calibri"/>
        </w:rPr>
        <w:t>;</w:t>
      </w:r>
    </w:p>
    <w:p w14:paraId="2B382208" w14:textId="5011A9C8" w:rsidR="001C7D56" w:rsidRPr="001C7D56" w:rsidRDefault="001C7D56" w:rsidP="002E1F53">
      <w:pPr>
        <w:pStyle w:val="ListParagraph"/>
        <w:numPr>
          <w:ilvl w:val="0"/>
          <w:numId w:val="7"/>
        </w:numPr>
        <w:rPr>
          <w:rFonts w:ascii="Calibri" w:hAnsi="Calibri" w:cs="Calibri"/>
        </w:rPr>
      </w:pPr>
      <w:r w:rsidRPr="001C7D56">
        <w:rPr>
          <w:rFonts w:ascii="Calibri" w:hAnsi="Calibri" w:cs="Calibri"/>
        </w:rPr>
        <w:t>Wachtwoorden moeten minstens één keer per jaar worden gewijzigd</w:t>
      </w:r>
      <w:r>
        <w:rPr>
          <w:rFonts w:ascii="Calibri" w:hAnsi="Calibri" w:cs="Calibri"/>
        </w:rPr>
        <w:t>;</w:t>
      </w:r>
    </w:p>
    <w:p w14:paraId="237E64E0" w14:textId="53FB4F1E" w:rsidR="001C7D56" w:rsidRPr="001C7D56" w:rsidRDefault="001C7D56" w:rsidP="002E1F53">
      <w:pPr>
        <w:pStyle w:val="ListParagraph"/>
        <w:numPr>
          <w:ilvl w:val="0"/>
          <w:numId w:val="7"/>
        </w:numPr>
        <w:rPr>
          <w:rFonts w:ascii="Calibri" w:hAnsi="Calibri" w:cs="Calibri"/>
        </w:rPr>
      </w:pPr>
      <w:r w:rsidRPr="001C7D56">
        <w:rPr>
          <w:rFonts w:ascii="Calibri" w:hAnsi="Calibri" w:cs="Calibri"/>
        </w:rPr>
        <w:t>Persoonlijke wachtwoorden en accounts kunnen niet met anderen worden gedeeld</w:t>
      </w:r>
      <w:r>
        <w:rPr>
          <w:rFonts w:ascii="Calibri" w:hAnsi="Calibri" w:cs="Calibri"/>
        </w:rPr>
        <w:t>;</w:t>
      </w:r>
    </w:p>
    <w:p w14:paraId="42F0A24B" w14:textId="35887819" w:rsidR="001C7D56" w:rsidRPr="001C7D56" w:rsidRDefault="001C7D56" w:rsidP="002E1F53">
      <w:pPr>
        <w:pStyle w:val="ListParagraph"/>
        <w:numPr>
          <w:ilvl w:val="0"/>
          <w:numId w:val="7"/>
        </w:numPr>
        <w:rPr>
          <w:rFonts w:ascii="Calibri" w:hAnsi="Calibri" w:cs="Calibri"/>
        </w:rPr>
      </w:pPr>
      <w:r w:rsidRPr="001C7D56">
        <w:rPr>
          <w:rFonts w:ascii="Calibri" w:hAnsi="Calibri" w:cs="Calibri"/>
        </w:rPr>
        <w:t>Medewerkers moeten hun wachtwoorden op een veilige manier bewaren, bijvoorbeeld een wachtwoordbeheerder gebruiken. [</w:t>
      </w:r>
      <w:r>
        <w:rPr>
          <w:rFonts w:ascii="Calibri" w:hAnsi="Calibri" w:cs="Calibri"/>
        </w:rPr>
        <w:t>BEDRIJF</w:t>
      </w:r>
      <w:r w:rsidRPr="001C7D56">
        <w:rPr>
          <w:rFonts w:ascii="Calibri" w:hAnsi="Calibri" w:cs="Calibri"/>
        </w:rPr>
        <w:t xml:space="preserve">] heeft [PASSWORD_MANAGER] geselecteerd voor gedeelde informatie. Medewerkers kunnen </w:t>
      </w:r>
      <w:r>
        <w:rPr>
          <w:rFonts w:ascii="Calibri" w:hAnsi="Calibri" w:cs="Calibri"/>
        </w:rPr>
        <w:t>de Security Officer</w:t>
      </w:r>
      <w:r w:rsidRPr="001C7D56">
        <w:rPr>
          <w:rFonts w:ascii="Calibri" w:hAnsi="Calibri" w:cs="Calibri"/>
        </w:rPr>
        <w:t xml:space="preserve"> om meer informatie vragen over het installeren en gebruiken van [PASSWORD_MANAGER]. Gebruik van alternatieve services zoals [</w:t>
      </w:r>
      <w:r>
        <w:rPr>
          <w:rFonts w:ascii="Calibri" w:hAnsi="Calibri" w:cs="Calibri"/>
        </w:rPr>
        <w:t>ANDERE_SERVICE</w:t>
      </w:r>
      <w:r w:rsidRPr="001C7D56">
        <w:rPr>
          <w:rFonts w:ascii="Calibri" w:hAnsi="Calibri" w:cs="Calibri"/>
        </w:rPr>
        <w:t>] wordt geaccepteerd</w:t>
      </w:r>
      <w:r>
        <w:rPr>
          <w:rFonts w:ascii="Calibri" w:hAnsi="Calibri" w:cs="Calibri"/>
        </w:rPr>
        <w:t>;</w:t>
      </w:r>
    </w:p>
    <w:p w14:paraId="248EE493" w14:textId="161A1C48" w:rsidR="001C7D56" w:rsidRPr="001C7D56" w:rsidRDefault="001C7D56" w:rsidP="002E1F53">
      <w:pPr>
        <w:pStyle w:val="ListParagraph"/>
        <w:numPr>
          <w:ilvl w:val="0"/>
          <w:numId w:val="7"/>
        </w:numPr>
        <w:rPr>
          <w:rFonts w:ascii="Calibri" w:hAnsi="Calibri" w:cs="Calibri"/>
        </w:rPr>
      </w:pPr>
      <w:r w:rsidRPr="001C7D56">
        <w:rPr>
          <w:rFonts w:ascii="Calibri" w:hAnsi="Calibri" w:cs="Calibri"/>
        </w:rPr>
        <w:t>Medewerkers mogen wachtwoorden niet zichtbaar op de werkplek achterlaten. Als apparaten zoals mobiele apparaten de mogelijkheid hebben om een ​​pincode in te stellen voor apparaat toegang, is het verplicht om een ​​pincode van ten minste 6 cijfers in te stellen</w:t>
      </w:r>
      <w:r w:rsidR="00D37A60">
        <w:rPr>
          <w:rFonts w:ascii="Calibri" w:hAnsi="Calibri" w:cs="Calibri"/>
        </w:rPr>
        <w:t>.</w:t>
      </w:r>
    </w:p>
    <w:p w14:paraId="233F96F9" w14:textId="18E3A044" w:rsidR="00B32F7D" w:rsidRPr="00D00D24" w:rsidRDefault="001C7D56" w:rsidP="001C7D56">
      <w:pPr>
        <w:rPr>
          <w:rFonts w:cs="Calibri"/>
        </w:rPr>
      </w:pPr>
      <w:r w:rsidRPr="001C7D56">
        <w:rPr>
          <w:rFonts w:cs="Calibri"/>
        </w:rPr>
        <w:t>Dezelfde regels die van toepassing zijn op wachtwoorden (vers, niet zichtbaar) zijn van toepassing op pincodes.</w:t>
      </w:r>
    </w:p>
    <w:p w14:paraId="0F877A19" w14:textId="555ECFB5" w:rsidR="00532A14" w:rsidRPr="00D00D24" w:rsidRDefault="00532A14" w:rsidP="008716F3">
      <w:pPr>
        <w:pStyle w:val="Heading3"/>
      </w:pPr>
      <w:bookmarkStart w:id="41" w:name="_Toc125453117"/>
      <w:r w:rsidRPr="00D00D24">
        <w:t>Toegangsbeveiliging van systeem en toepassing</w:t>
      </w:r>
      <w:bookmarkEnd w:id="41"/>
    </w:p>
    <w:p w14:paraId="15B7AEC8" w14:textId="5883E5E3" w:rsidR="00532A14" w:rsidRPr="00D00D24" w:rsidRDefault="00532A14" w:rsidP="008716F3">
      <w:pPr>
        <w:pStyle w:val="Heading4"/>
      </w:pPr>
      <w:r w:rsidRPr="00D00D24">
        <w:t xml:space="preserve">9.4.1 </w:t>
      </w:r>
      <w:r w:rsidR="00BD01A3" w:rsidRPr="00D00D24">
        <w:t>Beperking toegang tot informatie</w:t>
      </w:r>
    </w:p>
    <w:p w14:paraId="2AAD3545" w14:textId="67B83C88" w:rsidR="00B32F7D" w:rsidRPr="00D00D24" w:rsidRDefault="00D37A60" w:rsidP="00B32F7D">
      <w:pPr>
        <w:rPr>
          <w:rFonts w:cs="Calibri"/>
        </w:rPr>
      </w:pPr>
      <w:r w:rsidRPr="00D37A60">
        <w:rPr>
          <w:rFonts w:cs="Calibri"/>
        </w:rPr>
        <w:t>[</w:t>
      </w:r>
      <w:r>
        <w:rPr>
          <w:rFonts w:cs="Calibri"/>
        </w:rPr>
        <w:t>BEDRIJF</w:t>
      </w:r>
      <w:r w:rsidRPr="00D37A60">
        <w:rPr>
          <w:rFonts w:cs="Calibri"/>
        </w:rPr>
        <w:t>] heeft een beleid voor toegangsrechten dat bepaalt dat toegang tot bepaalde systemen, middelen of informatie beperkt moet zijn. Deze toegangsrechten worden in de praktijk op precies dezelfde manier beperkt. Toegang wordt beoordeeld in de kwartaalevaluatie.</w:t>
      </w:r>
    </w:p>
    <w:p w14:paraId="42B8ED12" w14:textId="51E15355" w:rsidR="00532A14" w:rsidRPr="00D00D24" w:rsidRDefault="00532A14" w:rsidP="008716F3">
      <w:pPr>
        <w:pStyle w:val="Heading4"/>
      </w:pPr>
      <w:r w:rsidRPr="00D00D24">
        <w:t>9.4.2</w:t>
      </w:r>
      <w:r w:rsidR="00BD01A3" w:rsidRPr="00D00D24">
        <w:t xml:space="preserve"> Beveiligde inlogprocedures</w:t>
      </w:r>
    </w:p>
    <w:p w14:paraId="4C46D7B8" w14:textId="7CF4D091" w:rsidR="00B32F7D" w:rsidRPr="00D00D24" w:rsidRDefault="00D37A60" w:rsidP="00B32F7D">
      <w:pPr>
        <w:rPr>
          <w:rFonts w:cs="Calibri"/>
        </w:rPr>
      </w:pPr>
      <w:r w:rsidRPr="00D37A60">
        <w:rPr>
          <w:rFonts w:cs="Calibri"/>
        </w:rPr>
        <w:t>Het beleid inzake toegangsrechten bepaalt dat toegang tot systemen is beveiligd en hoe gebruikers zich kunnen aanmelden.</w:t>
      </w:r>
    </w:p>
    <w:p w14:paraId="4B6BB124" w14:textId="1E9984D0" w:rsidR="00532A14" w:rsidRPr="00D00D24" w:rsidRDefault="00532A14" w:rsidP="008716F3">
      <w:pPr>
        <w:pStyle w:val="Heading4"/>
      </w:pPr>
      <w:r w:rsidRPr="00D00D24">
        <w:t xml:space="preserve">9.4.3 </w:t>
      </w:r>
      <w:r w:rsidR="00BD01A3" w:rsidRPr="00D00D24">
        <w:t>Systeem voor wachtwoordbeheer</w:t>
      </w:r>
    </w:p>
    <w:p w14:paraId="0288E9D2" w14:textId="494EEC2F" w:rsidR="00B32F7D" w:rsidRPr="00D00D24" w:rsidRDefault="00D37A60" w:rsidP="00B32F7D">
      <w:pPr>
        <w:rPr>
          <w:rFonts w:cs="Calibri"/>
        </w:rPr>
      </w:pPr>
      <w:r w:rsidRPr="00D37A60">
        <w:rPr>
          <w:rFonts w:cs="Calibri"/>
        </w:rPr>
        <w:t>[</w:t>
      </w:r>
      <w:r>
        <w:rPr>
          <w:rFonts w:cs="Calibri"/>
        </w:rPr>
        <w:t>BEDRIJF</w:t>
      </w:r>
      <w:r w:rsidRPr="00D37A60">
        <w:rPr>
          <w:rFonts w:cs="Calibri"/>
        </w:rPr>
        <w:t>] maakt gebruik van het [PASSWORD_MANAGER] wachtwoordbeheersysteem.</w:t>
      </w:r>
    </w:p>
    <w:p w14:paraId="7D77979A" w14:textId="3E488B78" w:rsidR="00532A14" w:rsidRPr="00D00D24" w:rsidRDefault="00532A14" w:rsidP="008716F3">
      <w:pPr>
        <w:pStyle w:val="Heading4"/>
      </w:pPr>
      <w:r w:rsidRPr="00D00D24">
        <w:t>9.4.4</w:t>
      </w:r>
      <w:r w:rsidR="00BD01A3" w:rsidRPr="00D00D24">
        <w:t xml:space="preserve"> Speciale systeemhulpmiddelen gebruiken</w:t>
      </w:r>
    </w:p>
    <w:p w14:paraId="712EDE8A" w14:textId="24968718" w:rsidR="000D6630" w:rsidRPr="00D00D24" w:rsidRDefault="00D37A60" w:rsidP="0057426C">
      <w:pPr>
        <w:pStyle w:val="BodyCopy"/>
      </w:pPr>
      <w:r w:rsidRPr="00D37A60">
        <w:t xml:space="preserve">Programma's die bevoorrechte toegang tot </w:t>
      </w:r>
      <w:r>
        <w:t>assets</w:t>
      </w:r>
      <w:r w:rsidRPr="00D37A60">
        <w:t xml:space="preserve"> of systemen bieden, worden strak beheerd. Vanwege de mogelijkheden om besturingselementen en toegang tot een deel van een systeem dat de prestaties kan beïnvloeden, te onderdrukken, is hun gebruik zo beperkt mogelijk.</w:t>
      </w:r>
    </w:p>
    <w:p w14:paraId="3A1E86F4" w14:textId="032378EE" w:rsidR="00532A14" w:rsidRPr="00D00D24" w:rsidRDefault="00532A14" w:rsidP="008716F3">
      <w:pPr>
        <w:pStyle w:val="Heading4"/>
      </w:pPr>
      <w:r w:rsidRPr="00D00D24">
        <w:lastRenderedPageBreak/>
        <w:t xml:space="preserve">9.4.5 </w:t>
      </w:r>
      <w:r w:rsidR="00BD01A3" w:rsidRPr="00D00D24">
        <w:t>Toegangsbeveiliging op programmabroncode</w:t>
      </w:r>
      <w:r w:rsidRPr="00D00D24">
        <w:t xml:space="preserve"> </w:t>
      </w:r>
    </w:p>
    <w:p w14:paraId="02E2F8F0" w14:textId="14A7E9CA" w:rsidR="00BD01A3" w:rsidRPr="00D00D24" w:rsidRDefault="00D37A60" w:rsidP="00BD01A3">
      <w:pPr>
        <w:rPr>
          <w:rFonts w:cs="Calibri"/>
        </w:rPr>
      </w:pPr>
      <w:r w:rsidRPr="00D37A60">
        <w:rPr>
          <w:rFonts w:cs="Calibri"/>
        </w:rPr>
        <w:t>Alle broncode wordt opgeslagen in [STORAGE_</w:t>
      </w:r>
      <w:r w:rsidR="00AD66E6">
        <w:rPr>
          <w:rFonts w:cs="Calibri"/>
        </w:rPr>
        <w:t>OPSLAG</w:t>
      </w:r>
      <w:r w:rsidRPr="00D37A60">
        <w:rPr>
          <w:rFonts w:cs="Calibri"/>
        </w:rPr>
        <w:t>]. De broncode van interne applicaties kan op geen enkele manier toegankelijk zijn voor onbevoegd personeel en bevoegd personeel wordt regelmatig gecontroleerd en beoordeeld.</w:t>
      </w:r>
    </w:p>
    <w:p w14:paraId="4BBE1400" w14:textId="33AD0D8C" w:rsidR="00532A14" w:rsidRPr="00D00D24" w:rsidRDefault="00532A14" w:rsidP="008716F3">
      <w:pPr>
        <w:pStyle w:val="Heading4"/>
      </w:pPr>
      <w:r w:rsidRPr="00D00D24">
        <w:t xml:space="preserve"> </w:t>
      </w:r>
    </w:p>
    <w:p w14:paraId="22065D4D" w14:textId="185CD038" w:rsidR="00532A14" w:rsidRPr="00D00D24" w:rsidRDefault="00532A14" w:rsidP="008716F3">
      <w:pPr>
        <w:pStyle w:val="Heading4"/>
      </w:pPr>
      <w:r w:rsidRPr="00D00D24">
        <w:t xml:space="preserve"> </w:t>
      </w:r>
    </w:p>
    <w:bookmarkEnd w:id="28"/>
    <w:p w14:paraId="0C2FCDBD" w14:textId="77777777" w:rsidR="00DD227C" w:rsidRPr="00D00D24" w:rsidRDefault="00DD227C" w:rsidP="00DD227C">
      <w:pPr>
        <w:rPr>
          <w:rFonts w:cs="Calibri"/>
        </w:rPr>
      </w:pPr>
    </w:p>
    <w:p w14:paraId="6BF4D69E" w14:textId="77777777" w:rsidR="002C7079" w:rsidRPr="00D00D24" w:rsidRDefault="002C7079" w:rsidP="00DD227C">
      <w:pPr>
        <w:rPr>
          <w:rFonts w:cs="Calibri"/>
        </w:rPr>
      </w:pPr>
    </w:p>
    <w:p w14:paraId="175C1056" w14:textId="77777777" w:rsidR="00AA47E8" w:rsidRPr="00D00D24" w:rsidRDefault="00AA47E8" w:rsidP="00DD227C">
      <w:pPr>
        <w:rPr>
          <w:rFonts w:cs="Calibri"/>
        </w:rPr>
      </w:pPr>
    </w:p>
    <w:p w14:paraId="7DE1DD3F" w14:textId="77777777" w:rsidR="007E0B58" w:rsidRPr="00D00D24" w:rsidRDefault="007E0B58" w:rsidP="009D1C8A">
      <w:pPr>
        <w:rPr>
          <w:rFonts w:cs="Calibri"/>
        </w:rPr>
      </w:pPr>
    </w:p>
    <w:p w14:paraId="7221E07D" w14:textId="6323B82C" w:rsidR="00E269B1" w:rsidRPr="00D00D24" w:rsidRDefault="00533ACE" w:rsidP="008716F3">
      <w:pPr>
        <w:pStyle w:val="Heading1"/>
      </w:pPr>
      <w:bookmarkStart w:id="42" w:name="_Toc396987966"/>
      <w:bookmarkStart w:id="43" w:name="_Toc125453118"/>
      <w:r w:rsidRPr="00D00D24">
        <w:lastRenderedPageBreak/>
        <w:t>C</w:t>
      </w:r>
      <w:r w:rsidR="00E269B1" w:rsidRPr="00D00D24">
        <w:t>ryptografie</w:t>
      </w:r>
      <w:r w:rsidRPr="00D00D24">
        <w:t xml:space="preserve"> /</w:t>
      </w:r>
      <w:r w:rsidR="0057486C" w:rsidRPr="00D00D24">
        <w:t xml:space="preserve"> </w:t>
      </w:r>
      <w:r w:rsidRPr="00D00D24">
        <w:t>versleuteling</w:t>
      </w:r>
      <w:r w:rsidR="00E269B1" w:rsidRPr="00D00D24">
        <w:t xml:space="preserve"> (A10)</w:t>
      </w:r>
      <w:bookmarkEnd w:id="42"/>
      <w:bookmarkEnd w:id="43"/>
    </w:p>
    <w:p w14:paraId="6C5D6432" w14:textId="1CE07C99" w:rsidR="00B32F7D" w:rsidRPr="00D00D24" w:rsidRDefault="00B32F7D" w:rsidP="008716F3">
      <w:pPr>
        <w:pStyle w:val="Heading3"/>
      </w:pPr>
      <w:bookmarkStart w:id="44" w:name="_Toc125453119"/>
      <w:r w:rsidRPr="00D00D24">
        <w:t>Cryptografische beheersmaatregelen</w:t>
      </w:r>
      <w:bookmarkEnd w:id="44"/>
    </w:p>
    <w:p w14:paraId="6B18B440" w14:textId="07EB5026" w:rsidR="00B32F7D" w:rsidRPr="00D00D24" w:rsidRDefault="00B32F7D" w:rsidP="008716F3">
      <w:pPr>
        <w:pStyle w:val="Heading4"/>
      </w:pPr>
      <w:r w:rsidRPr="00D00D24">
        <w:t>10.1.1 Beleid inzake het gebruik van cryptografische beheersmaatregelen</w:t>
      </w:r>
    </w:p>
    <w:p w14:paraId="55F58D4A" w14:textId="738BE5C9" w:rsidR="00AD66E6" w:rsidRPr="00AD66E6" w:rsidRDefault="00AD66E6" w:rsidP="00AD66E6">
      <w:pPr>
        <w:rPr>
          <w:rFonts w:cs="Calibri"/>
        </w:rPr>
      </w:pPr>
      <w:r w:rsidRPr="00AD66E6">
        <w:rPr>
          <w:rFonts w:cs="Calibri"/>
        </w:rPr>
        <w:t>Aangezien sommige informatie vertrouwelijk moet blijven voor degenen die niet met het beheer zijn belast en de integriteit / authenticiteit ervan</w:t>
      </w:r>
      <w:r>
        <w:rPr>
          <w:rFonts w:cs="Calibri"/>
        </w:rPr>
        <w:t xml:space="preserve"> behouden moet worden</w:t>
      </w:r>
      <w:r w:rsidRPr="00AD66E6">
        <w:rPr>
          <w:rFonts w:cs="Calibri"/>
        </w:rPr>
        <w:t xml:space="preserve">, moet deze worden </w:t>
      </w:r>
      <w:r>
        <w:rPr>
          <w:rFonts w:cs="Calibri"/>
        </w:rPr>
        <w:t>versleuteld</w:t>
      </w:r>
      <w:r w:rsidRPr="00AD66E6">
        <w:rPr>
          <w:rFonts w:cs="Calibri"/>
        </w:rPr>
        <w:t>. Voor dit soort situaties is het beveiligingsbeleid voor cryptografie ingesteld. In dit beleid staat vermeld wanneer cryptografische besturingselementen nodig zijn en welke typen in welke situaties passen.</w:t>
      </w:r>
    </w:p>
    <w:p w14:paraId="483A22AE" w14:textId="77777777" w:rsidR="00AD66E6" w:rsidRPr="00AD66E6" w:rsidRDefault="00AD66E6" w:rsidP="00AD66E6">
      <w:pPr>
        <w:rPr>
          <w:rFonts w:cs="Calibri"/>
        </w:rPr>
      </w:pPr>
    </w:p>
    <w:p w14:paraId="79513C08" w14:textId="0454547B" w:rsidR="00AD66E6" w:rsidRPr="00AD66E6" w:rsidRDefault="00AD66E6" w:rsidP="00AD66E6">
      <w:pPr>
        <w:rPr>
          <w:rFonts w:cs="Calibri"/>
        </w:rPr>
      </w:pPr>
      <w:r w:rsidRPr="00AD66E6">
        <w:rPr>
          <w:rFonts w:cs="Calibri"/>
        </w:rPr>
        <w:t xml:space="preserve">De volgende </w:t>
      </w:r>
      <w:r>
        <w:rPr>
          <w:rFonts w:cs="Calibri"/>
        </w:rPr>
        <w:t>versleuteling</w:t>
      </w:r>
      <w:r w:rsidRPr="00AD66E6">
        <w:rPr>
          <w:rFonts w:cs="Calibri"/>
        </w:rPr>
        <w:t xml:space="preserve"> is verplicht:</w:t>
      </w:r>
    </w:p>
    <w:p w14:paraId="3C790268" w14:textId="0495F12D" w:rsidR="00AD66E6" w:rsidRPr="00AD66E6" w:rsidRDefault="00AD66E6" w:rsidP="002E1F53">
      <w:pPr>
        <w:pStyle w:val="ListParagraph"/>
        <w:numPr>
          <w:ilvl w:val="0"/>
          <w:numId w:val="7"/>
        </w:numPr>
        <w:rPr>
          <w:rFonts w:ascii="Calibri" w:hAnsi="Calibri" w:cs="Calibri"/>
        </w:rPr>
      </w:pPr>
      <w:r w:rsidRPr="00AD66E6">
        <w:rPr>
          <w:rFonts w:ascii="Calibri" w:hAnsi="Calibri" w:cs="Calibri"/>
        </w:rPr>
        <w:t>Gebruik van https voor alle webverkeer</w:t>
      </w:r>
      <w:r w:rsidR="0007618C">
        <w:rPr>
          <w:rFonts w:ascii="Calibri" w:hAnsi="Calibri" w:cs="Calibri"/>
        </w:rPr>
        <w:t>;</w:t>
      </w:r>
    </w:p>
    <w:p w14:paraId="3117894F" w14:textId="77777777" w:rsidR="004859A5" w:rsidRDefault="00AD66E6" w:rsidP="004859A5">
      <w:pPr>
        <w:pStyle w:val="ListParagraph"/>
        <w:numPr>
          <w:ilvl w:val="0"/>
          <w:numId w:val="7"/>
        </w:numPr>
        <w:rPr>
          <w:rFonts w:ascii="Calibri" w:hAnsi="Calibri" w:cs="Calibri"/>
        </w:rPr>
      </w:pPr>
      <w:r w:rsidRPr="00AD66E6">
        <w:rPr>
          <w:rFonts w:ascii="Calibri" w:hAnsi="Calibri" w:cs="Calibri"/>
        </w:rPr>
        <w:t xml:space="preserve">Alle servers moeten minstens A in SSL-labs scoren: </w:t>
      </w:r>
      <w:hyperlink r:id="rId16" w:history="1">
        <w:r w:rsidRPr="00AD66E6">
          <w:rPr>
            <w:rStyle w:val="Hyperlink"/>
            <w:rFonts w:ascii="Calibri" w:hAnsi="Calibri" w:cs="Calibri"/>
            <w:sz w:val="22"/>
          </w:rPr>
          <w:t>https://www.ssllabs.com</w:t>
        </w:r>
      </w:hyperlink>
      <w:r w:rsidR="0007618C">
        <w:rPr>
          <w:rFonts w:ascii="Calibri" w:hAnsi="Calibri" w:cs="Calibri"/>
        </w:rPr>
        <w:t>;</w:t>
      </w:r>
      <w:r w:rsidRPr="00AD66E6">
        <w:rPr>
          <w:rFonts w:ascii="Calibri" w:hAnsi="Calibri" w:cs="Calibri"/>
        </w:rPr>
        <w:t xml:space="preserve"> </w:t>
      </w:r>
    </w:p>
    <w:p w14:paraId="7CC22C88" w14:textId="3CE6C6D1" w:rsidR="004859A5" w:rsidRPr="004859A5" w:rsidRDefault="00AD66E6" w:rsidP="004859A5">
      <w:pPr>
        <w:pStyle w:val="ListParagraph"/>
        <w:numPr>
          <w:ilvl w:val="0"/>
          <w:numId w:val="7"/>
        </w:numPr>
        <w:rPr>
          <w:rFonts w:ascii="Calibri" w:hAnsi="Calibri" w:cs="Calibri"/>
        </w:rPr>
      </w:pPr>
      <w:r w:rsidRPr="004859A5">
        <w:rPr>
          <w:rFonts w:ascii="Calibri" w:hAnsi="Calibri" w:cs="Calibri"/>
        </w:rPr>
        <w:t xml:space="preserve">Voor e-mailbeveiliging wordt er regelmatig gecontroleerd met </w:t>
      </w:r>
      <w:hyperlink r:id="rId17" w:history="1">
        <w:r w:rsidRPr="004859A5">
          <w:rPr>
            <w:rStyle w:val="Hyperlink"/>
            <w:rFonts w:ascii="Calibri" w:hAnsi="Calibri" w:cs="Calibri"/>
            <w:sz w:val="22"/>
          </w:rPr>
          <w:t>https://internet.nl</w:t>
        </w:r>
      </w:hyperlink>
      <w:r w:rsidR="004859A5" w:rsidRPr="004859A5">
        <w:rPr>
          <w:rStyle w:val="Hyperlink"/>
          <w:rFonts w:ascii="Calibri" w:hAnsi="Calibri" w:cs="Calibri"/>
          <w:sz w:val="22"/>
        </w:rPr>
        <w:t xml:space="preserve">. </w:t>
      </w:r>
      <w:r w:rsidR="004859A5" w:rsidRPr="004859A5">
        <w:rPr>
          <w:rFonts w:ascii="Arial" w:eastAsia="Times New Roman" w:hAnsi="Arial" w:cs="Arial"/>
          <w:color w:val="000000"/>
          <w:szCs w:val="22"/>
          <w:lang w:eastAsia="en-GB"/>
        </w:rPr>
        <w:t> </w:t>
      </w:r>
      <w:r w:rsidR="004859A5" w:rsidRPr="004859A5">
        <w:rPr>
          <w:rFonts w:eastAsia="Times New Roman" w:cstheme="minorHAnsi"/>
          <w:color w:val="FF0000"/>
          <w:szCs w:val="22"/>
          <w:lang w:eastAsia="en-GB"/>
        </w:rPr>
        <w:t xml:space="preserve">Hierbij moet een score van minimaal [SCORE] worden gehaald; </w:t>
      </w:r>
    </w:p>
    <w:p w14:paraId="403359A3" w14:textId="77777777" w:rsidR="004859A5" w:rsidRPr="004859A5" w:rsidRDefault="004859A5" w:rsidP="004859A5">
      <w:pPr>
        <w:numPr>
          <w:ilvl w:val="0"/>
          <w:numId w:val="7"/>
        </w:numPr>
        <w:textAlignment w:val="baseline"/>
        <w:rPr>
          <w:rFonts w:cs="Calibri"/>
          <w:color w:val="FF0000"/>
          <w:szCs w:val="22"/>
        </w:rPr>
      </w:pPr>
      <w:r w:rsidRPr="004859A5">
        <w:rPr>
          <w:rFonts w:cs="Calibri"/>
          <w:color w:val="FF0000"/>
          <w:szCs w:val="22"/>
        </w:rPr>
        <w:t>Voor de opslag op laptops en telefoons wordt ook encryptie gebruikt. Dit gaat met Bitlocker of de door Apple ingebouwde mogelijkheden.</w:t>
      </w:r>
    </w:p>
    <w:p w14:paraId="2DF7E90D" w14:textId="77777777" w:rsidR="00AD66E6" w:rsidRPr="00AD66E6" w:rsidRDefault="00AD66E6" w:rsidP="00AD66E6">
      <w:pPr>
        <w:rPr>
          <w:rFonts w:cs="Calibri"/>
        </w:rPr>
      </w:pPr>
    </w:p>
    <w:p w14:paraId="705F5A58" w14:textId="776B1BA6" w:rsidR="00894461" w:rsidRPr="00D00D24" w:rsidRDefault="00AD66E6" w:rsidP="00AD66E6">
      <w:pPr>
        <w:rPr>
          <w:rFonts w:cs="Calibri"/>
        </w:rPr>
      </w:pPr>
      <w:r w:rsidRPr="00AD66E6">
        <w:rPr>
          <w:rFonts w:cs="Calibri"/>
        </w:rPr>
        <w:t xml:space="preserve">Alle gegevens moeten </w:t>
      </w:r>
      <w:r w:rsidR="0007618C">
        <w:rPr>
          <w:rFonts w:cs="Calibri"/>
        </w:rPr>
        <w:t>zowel “in rest” als “in transit” versleuteld worden</w:t>
      </w:r>
      <w:r w:rsidRPr="00AD66E6">
        <w:rPr>
          <w:rFonts w:cs="Calibri"/>
        </w:rPr>
        <w:t>.</w:t>
      </w:r>
    </w:p>
    <w:p w14:paraId="2C9668F7" w14:textId="7F73DCAF" w:rsidR="00B32F7D" w:rsidRPr="00D00D24" w:rsidRDefault="00B32F7D" w:rsidP="008716F3">
      <w:pPr>
        <w:pStyle w:val="Heading4"/>
      </w:pPr>
      <w:r w:rsidRPr="00D00D24">
        <w:t>10.1.2 Sleutelbeheer</w:t>
      </w:r>
    </w:p>
    <w:p w14:paraId="47FEB1EB" w14:textId="75DD6D0A" w:rsidR="004859A5" w:rsidRPr="004859A5" w:rsidRDefault="004859A5" w:rsidP="0007618C">
      <w:pPr>
        <w:rPr>
          <w:rFonts w:asciiTheme="minorHAnsi" w:hAnsiTheme="minorHAnsi" w:cstheme="minorHAnsi"/>
          <w:color w:val="FF0000"/>
        </w:rPr>
      </w:pPr>
      <w:r w:rsidRPr="004859A5">
        <w:rPr>
          <w:rFonts w:asciiTheme="minorHAnsi" w:hAnsiTheme="minorHAnsi" w:cstheme="minorHAnsi"/>
          <w:color w:val="FF0000"/>
          <w:szCs w:val="22"/>
        </w:rPr>
        <w:t>[BEDRIJF] maakt gebruik van [ENCRYPTIE_CERTIFICAAT]. Deze worden door [PROGRAMMA] aangemaakt en daar bijgehouden. Wijzigingen worden door de websitebeheerder gedaan. Het beleid is om de richtlijnen en adviezen van [PROGRAMMA] te volgen en de certificaten niet te exporteren.</w:t>
      </w:r>
    </w:p>
    <w:p w14:paraId="3D8605FA" w14:textId="2CF4C55F" w:rsidR="004859A5" w:rsidRDefault="004859A5" w:rsidP="0007618C">
      <w:pPr>
        <w:rPr>
          <w:rFonts w:cs="Calibri"/>
        </w:rPr>
      </w:pPr>
    </w:p>
    <w:p w14:paraId="4544A9AC" w14:textId="60AE86A4" w:rsidR="004859A5" w:rsidRPr="004859A5" w:rsidRDefault="004859A5" w:rsidP="0007618C">
      <w:pPr>
        <w:rPr>
          <w:rFonts w:asciiTheme="minorHAnsi" w:hAnsiTheme="minorHAnsi" w:cstheme="minorHAnsi"/>
          <w:color w:val="FF0000"/>
        </w:rPr>
      </w:pPr>
      <w:r w:rsidRPr="004859A5">
        <w:rPr>
          <w:rFonts w:asciiTheme="minorHAnsi" w:hAnsiTheme="minorHAnsi" w:cstheme="minorHAnsi"/>
          <w:color w:val="FF0000"/>
          <w:szCs w:val="22"/>
        </w:rPr>
        <w:t>Sleutels en wachtwoorden moeten voldoen aan de gestelde wachtwoordeisen. Bij voorkeur worden nieuwe wachtwoorden, met name voor adminaccouncts, gegenereerd via een programma dat is ontworpen voor het genereren van veilige sleutels. Bij voorkeur zijn dit, voor encryptie-toepassingen, random gegenereerde strings van 12 of meer tekens.</w:t>
      </w:r>
    </w:p>
    <w:p w14:paraId="60F63726" w14:textId="77777777" w:rsidR="004859A5" w:rsidRDefault="004859A5" w:rsidP="0007618C">
      <w:pPr>
        <w:rPr>
          <w:rFonts w:cs="Calibri"/>
        </w:rPr>
      </w:pPr>
    </w:p>
    <w:p w14:paraId="51175540" w14:textId="10FC639C" w:rsidR="0007618C" w:rsidRPr="0007618C" w:rsidRDefault="0007618C" w:rsidP="0007618C">
      <w:pPr>
        <w:rPr>
          <w:rFonts w:cs="Calibri"/>
        </w:rPr>
      </w:pPr>
      <w:r w:rsidRPr="0007618C">
        <w:rPr>
          <w:rFonts w:cs="Calibri"/>
        </w:rPr>
        <w:t>Wachtwoorden en andere sleutels moeten veilig worden opgeslagen in een wachtwoordbeheerder</w:t>
      </w:r>
      <w:r>
        <w:rPr>
          <w:rFonts w:cs="Calibri"/>
        </w:rPr>
        <w:t xml:space="preserve"> programma</w:t>
      </w:r>
      <w:r w:rsidRPr="0007618C">
        <w:rPr>
          <w:rFonts w:cs="Calibri"/>
        </w:rPr>
        <w:t xml:space="preserve"> of op een </w:t>
      </w:r>
      <w:r>
        <w:rPr>
          <w:rFonts w:cs="Calibri"/>
        </w:rPr>
        <w:t xml:space="preserve">andere </w:t>
      </w:r>
      <w:r w:rsidRPr="0007618C">
        <w:rPr>
          <w:rFonts w:cs="Calibri"/>
        </w:rPr>
        <w:t>veilige plaats. Zorg ervoor dat elke sleutel toegankelijk is voor ten minste twee personen om verlies</w:t>
      </w:r>
      <w:r>
        <w:rPr>
          <w:rFonts w:cs="Calibri"/>
        </w:rPr>
        <w:t xml:space="preserve"> van data of assets</w:t>
      </w:r>
      <w:r w:rsidRPr="0007618C">
        <w:rPr>
          <w:rFonts w:cs="Calibri"/>
        </w:rPr>
        <w:t xml:space="preserve"> te voorkomen.</w:t>
      </w:r>
    </w:p>
    <w:p w14:paraId="71B69336" w14:textId="77777777" w:rsidR="0007618C" w:rsidRPr="0007618C" w:rsidRDefault="0007618C" w:rsidP="0007618C">
      <w:pPr>
        <w:rPr>
          <w:rFonts w:cs="Calibri"/>
        </w:rPr>
      </w:pPr>
    </w:p>
    <w:p w14:paraId="1CB6A023" w14:textId="043A67F8" w:rsidR="00E12D36" w:rsidRPr="00D00D24" w:rsidRDefault="0007618C" w:rsidP="0007618C">
      <w:pPr>
        <w:rPr>
          <w:rFonts w:cs="Calibri"/>
        </w:rPr>
      </w:pPr>
      <w:r w:rsidRPr="0007618C">
        <w:rPr>
          <w:rFonts w:cs="Calibri"/>
        </w:rPr>
        <w:t>Gedeelde sleutels worden minstens jaarlijks gewijzigd en vaker wanneer sleutelpersoneel vertrekt.</w:t>
      </w:r>
    </w:p>
    <w:p w14:paraId="4FABDFF9" w14:textId="77777777" w:rsidR="004859A5" w:rsidRPr="004859A5" w:rsidRDefault="004859A5" w:rsidP="004859A5"/>
    <w:p w14:paraId="7233FA2D" w14:textId="77777777" w:rsidR="004859A5" w:rsidRPr="004859A5" w:rsidRDefault="004859A5" w:rsidP="00E12D36">
      <w:pPr>
        <w:rPr>
          <w:rFonts w:cs="Calibri"/>
        </w:rPr>
      </w:pPr>
    </w:p>
    <w:p w14:paraId="457127A3" w14:textId="27C5E495" w:rsidR="00E12D36" w:rsidRPr="00D00D24" w:rsidRDefault="00E12D36" w:rsidP="00307DCD">
      <w:pPr>
        <w:rPr>
          <w:rFonts w:cs="Calibri"/>
        </w:rPr>
      </w:pPr>
    </w:p>
    <w:p w14:paraId="2B45636F" w14:textId="2FB238CC" w:rsidR="007E4A87" w:rsidRPr="00D00D24" w:rsidRDefault="007E4A87" w:rsidP="008716F3">
      <w:pPr>
        <w:pStyle w:val="Heading1"/>
      </w:pPr>
      <w:bookmarkStart w:id="45" w:name="_Toc125453120"/>
      <w:r w:rsidRPr="00D00D24">
        <w:lastRenderedPageBreak/>
        <w:t>Fysieke beveiliging en beveiliging van de omgeving(A11)</w:t>
      </w:r>
      <w:bookmarkEnd w:id="45"/>
    </w:p>
    <w:p w14:paraId="6339C824" w14:textId="773DE6B0" w:rsidR="0091706F" w:rsidRPr="00D00D24" w:rsidRDefault="0091706F" w:rsidP="008716F3">
      <w:pPr>
        <w:pStyle w:val="Heading3"/>
      </w:pPr>
      <w:bookmarkStart w:id="46" w:name="_Toc125453121"/>
      <w:r w:rsidRPr="00D00D24">
        <w:t>Beveiligde gebieden</w:t>
      </w:r>
      <w:bookmarkEnd w:id="46"/>
    </w:p>
    <w:p w14:paraId="1CC7D5A4" w14:textId="6517832C" w:rsidR="0091706F" w:rsidRPr="00D00D24" w:rsidRDefault="0091706F" w:rsidP="008716F3">
      <w:pPr>
        <w:pStyle w:val="Heading4"/>
      </w:pPr>
      <w:r w:rsidRPr="00D00D24">
        <w:t>11.1.1 Fysieke beveiligingszone</w:t>
      </w:r>
    </w:p>
    <w:p w14:paraId="521015B6" w14:textId="1A615994" w:rsidR="00F94D0A" w:rsidRDefault="00F97D38" w:rsidP="00F94D0A">
      <w:pPr>
        <w:rPr>
          <w:rFonts w:cs="Calibri"/>
        </w:rPr>
      </w:pPr>
      <w:r w:rsidRPr="00F97D38">
        <w:rPr>
          <w:rFonts w:cs="Calibri"/>
        </w:rPr>
        <w:t>Er is één hoofdbeveiligingszone, de kantoorruimte. De kamer is vergrendeld als deze niet in gebruik is en heeft een alarm.</w:t>
      </w:r>
    </w:p>
    <w:p w14:paraId="7FA68DBE" w14:textId="77777777" w:rsidR="00FF6C5D" w:rsidRDefault="00FF6C5D" w:rsidP="00F94D0A">
      <w:pPr>
        <w:rPr>
          <w:rFonts w:cs="Calibri"/>
        </w:rPr>
      </w:pPr>
    </w:p>
    <w:p w14:paraId="06FE8565" w14:textId="7000376F" w:rsidR="00FF6C5D" w:rsidRDefault="002C2D8B" w:rsidP="00FF6C5D">
      <w:pPr>
        <w:rPr>
          <w:rFonts w:asciiTheme="minorHAnsi" w:hAnsiTheme="minorHAnsi"/>
          <w:iCs/>
        </w:rPr>
      </w:pPr>
      <w:r w:rsidRPr="002C2D8B">
        <w:rPr>
          <w:rFonts w:asciiTheme="minorHAnsi" w:hAnsiTheme="minorHAnsi"/>
          <w:iCs/>
        </w:rPr>
        <w:t>[VOEG PLATTEGROND VAN KANTOOR MET ZONES IN]</w:t>
      </w:r>
    </w:p>
    <w:p w14:paraId="535B8AA5" w14:textId="79E2B660" w:rsidR="002C2D8B" w:rsidRDefault="002C2D8B" w:rsidP="00FF6C5D">
      <w:pPr>
        <w:rPr>
          <w:rFonts w:asciiTheme="minorHAnsi" w:hAnsiTheme="minorHAnsi"/>
          <w:iCs/>
        </w:rPr>
      </w:pPr>
    </w:p>
    <w:p w14:paraId="70ECFFBF" w14:textId="4E7B3199" w:rsidR="002C2D8B" w:rsidRDefault="002C2D8B" w:rsidP="00FF6C5D">
      <w:pPr>
        <w:rPr>
          <w:rFonts w:asciiTheme="minorHAnsi" w:hAnsiTheme="minorHAnsi"/>
          <w:iCs/>
        </w:rPr>
      </w:pPr>
      <w:r>
        <w:rPr>
          <w:rFonts w:asciiTheme="minorHAnsi" w:hAnsiTheme="minorHAnsi"/>
          <w:iCs/>
        </w:rPr>
        <w:t xml:space="preserve">In de hoofdruimte van het kantoor is een afgesloten kast voor gevoelige fysieke documenten en andere bedrijfsmiddelen. De servers en netwerkapparatuur staat in een afgesloten ruimte, die met een sleutel betreden kan worden vanuit het kantoor. </w:t>
      </w:r>
      <w:r w:rsidR="006F2C77">
        <w:rPr>
          <w:rFonts w:asciiTheme="minorHAnsi" w:hAnsiTheme="minorHAnsi"/>
          <w:iCs/>
        </w:rPr>
        <w:t>Het kantoor zelf is af te sluiten met een sleutel, die in het bezit is van alle medewerkers.</w:t>
      </w:r>
    </w:p>
    <w:p w14:paraId="3A759CD7" w14:textId="4D0EC8BC" w:rsidR="002C2D8B" w:rsidRDefault="002C2D8B" w:rsidP="00FF6C5D">
      <w:pPr>
        <w:rPr>
          <w:rFonts w:asciiTheme="minorHAnsi" w:hAnsiTheme="minorHAnsi"/>
          <w:iCs/>
        </w:rPr>
      </w:pPr>
    </w:p>
    <w:p w14:paraId="4B37ABF6" w14:textId="477A0E58" w:rsidR="002C2D8B" w:rsidRPr="002C2D8B" w:rsidRDefault="002C2D8B" w:rsidP="00FF6C5D">
      <w:pPr>
        <w:rPr>
          <w:rFonts w:asciiTheme="minorHAnsi" w:hAnsiTheme="minorHAnsi"/>
          <w:iCs/>
        </w:rPr>
      </w:pPr>
      <w:r>
        <w:rPr>
          <w:rFonts w:asciiTheme="minorHAnsi" w:hAnsiTheme="minorHAnsi"/>
          <w:iCs/>
        </w:rPr>
        <w:t>Het kantoor bevindt zich in een gebouw met een gedeelde receptie</w:t>
      </w:r>
      <w:r w:rsidR="006F2C77">
        <w:rPr>
          <w:rFonts w:asciiTheme="minorHAnsi" w:hAnsiTheme="minorHAnsi"/>
          <w:iCs/>
        </w:rPr>
        <w:t xml:space="preserve">, waar alle bezoekers zich moeten melden. </w:t>
      </w:r>
      <w:r>
        <w:rPr>
          <w:rFonts w:asciiTheme="minorHAnsi" w:hAnsiTheme="minorHAnsi"/>
          <w:iCs/>
        </w:rPr>
        <w:t>Er is cameratoezicht in de gedeelde ruimtes, en ’s nachts heeft het gebouw bemande bewaking. Buiten werktijden is er een keycard nodig om het gebouw te betreden.</w:t>
      </w:r>
    </w:p>
    <w:p w14:paraId="6D5034F4" w14:textId="77777777" w:rsidR="00FF6C5D" w:rsidRPr="002C2D8B" w:rsidRDefault="00FF6C5D" w:rsidP="00FF6C5D">
      <w:pPr>
        <w:rPr>
          <w:rFonts w:asciiTheme="minorHAnsi" w:hAnsiTheme="minorHAnsi"/>
        </w:rPr>
      </w:pPr>
    </w:p>
    <w:p w14:paraId="4E2E0BF5" w14:textId="04E6BC6D" w:rsidR="0091706F" w:rsidRPr="00D00D24" w:rsidRDefault="0091706F" w:rsidP="008716F3">
      <w:pPr>
        <w:pStyle w:val="Heading4"/>
      </w:pPr>
      <w:r w:rsidRPr="00D00D24">
        <w:t>11.1.2 Fysieke toegangsbeveiliging</w:t>
      </w:r>
    </w:p>
    <w:p w14:paraId="22D760B0" w14:textId="0C01A712" w:rsidR="00307DCD" w:rsidRDefault="00F97D38" w:rsidP="00307DCD">
      <w:pPr>
        <w:rPr>
          <w:rFonts w:cs="Calibri"/>
        </w:rPr>
      </w:pPr>
      <w:r w:rsidRPr="00F97D38">
        <w:rPr>
          <w:rFonts w:cs="Calibri"/>
        </w:rPr>
        <w:t>Beveiligde gebieden zijn afgesloten van gemeenschappelijke ruimtes en de toegang daartoe is geautoriseerd en gedocumenteerd. Niet-personeel zoals bezoekers worden vergezeld en hun identiteit word</w:t>
      </w:r>
      <w:r w:rsidR="006F2C77">
        <w:rPr>
          <w:rFonts w:cs="Calibri"/>
        </w:rPr>
        <w:t xml:space="preserve">t gecheckt. </w:t>
      </w:r>
    </w:p>
    <w:p w14:paraId="367303E7" w14:textId="75698EC1" w:rsidR="006F2C77" w:rsidRDefault="006F2C77" w:rsidP="00307DCD">
      <w:pPr>
        <w:rPr>
          <w:rFonts w:cs="Calibri"/>
        </w:rPr>
      </w:pPr>
    </w:p>
    <w:p w14:paraId="6D967A25" w14:textId="6A97C1DB" w:rsidR="006F2C77" w:rsidRDefault="006F2C77" w:rsidP="00307DCD">
      <w:pPr>
        <w:rPr>
          <w:rFonts w:cs="Calibri"/>
        </w:rPr>
      </w:pPr>
      <w:r>
        <w:rPr>
          <w:rFonts w:cs="Calibri"/>
        </w:rPr>
        <w:t xml:space="preserve">Alle medewerkers hebben een keycard om het gebouw buiten werktijden te betreden. </w:t>
      </w:r>
    </w:p>
    <w:p w14:paraId="0208E345" w14:textId="77777777" w:rsidR="00FF6C5D" w:rsidRPr="006F2C77" w:rsidRDefault="00FF6C5D" w:rsidP="00307DCD">
      <w:pPr>
        <w:rPr>
          <w:rFonts w:cs="Calibri"/>
        </w:rPr>
      </w:pPr>
    </w:p>
    <w:p w14:paraId="578D8E92" w14:textId="47847CD8" w:rsidR="0091706F" w:rsidRPr="00D00D24" w:rsidRDefault="0091706F" w:rsidP="008716F3">
      <w:pPr>
        <w:pStyle w:val="Heading4"/>
      </w:pPr>
      <w:r w:rsidRPr="00D00D24">
        <w:t>11.1.3 Kantoren, ruimten en faciliteiten beveiligen</w:t>
      </w:r>
    </w:p>
    <w:p w14:paraId="776328F8" w14:textId="77777777" w:rsidR="00F01604" w:rsidRPr="00F01604" w:rsidRDefault="00F01604" w:rsidP="00F01604">
      <w:pPr>
        <w:rPr>
          <w:rFonts w:cs="Calibri"/>
        </w:rPr>
      </w:pPr>
      <w:r w:rsidRPr="00F01604">
        <w:rPr>
          <w:rFonts w:cs="Calibri"/>
        </w:rPr>
        <w:t>Elke beveiligingszone moet fysieke beveiliging hebben op zijn plaats, in de vorm van een fysieke of elektronische vergrendeling. De persoon die als laatste het kantoor verlaat moet er zeker van zijn om altijd te controleren of:</w:t>
      </w:r>
    </w:p>
    <w:p w14:paraId="3227BB37" w14:textId="6FB80E29" w:rsidR="00F01604" w:rsidRPr="00F01604" w:rsidRDefault="00F01604" w:rsidP="002E1F53">
      <w:pPr>
        <w:pStyle w:val="ListParagraph"/>
        <w:numPr>
          <w:ilvl w:val="0"/>
          <w:numId w:val="7"/>
        </w:numPr>
        <w:rPr>
          <w:rFonts w:ascii="Calibri" w:hAnsi="Calibri" w:cs="Calibri"/>
        </w:rPr>
      </w:pPr>
      <w:r w:rsidRPr="00F01604">
        <w:rPr>
          <w:rFonts w:ascii="Calibri" w:hAnsi="Calibri" w:cs="Calibri"/>
        </w:rPr>
        <w:t>alle vensters zijn gesloten</w:t>
      </w:r>
      <w:r>
        <w:rPr>
          <w:rFonts w:ascii="Calibri" w:hAnsi="Calibri" w:cs="Calibri"/>
        </w:rPr>
        <w:t>;</w:t>
      </w:r>
    </w:p>
    <w:p w14:paraId="3945F00B" w14:textId="03043B67" w:rsidR="00F01604" w:rsidRPr="00F01604" w:rsidRDefault="00F01604" w:rsidP="002E1F53">
      <w:pPr>
        <w:pStyle w:val="ListParagraph"/>
        <w:numPr>
          <w:ilvl w:val="0"/>
          <w:numId w:val="7"/>
        </w:numPr>
        <w:rPr>
          <w:rFonts w:ascii="Calibri" w:hAnsi="Calibri" w:cs="Calibri"/>
        </w:rPr>
      </w:pPr>
      <w:r w:rsidRPr="00F01604">
        <w:rPr>
          <w:rFonts w:ascii="Calibri" w:hAnsi="Calibri" w:cs="Calibri"/>
        </w:rPr>
        <w:t>de deur is op slot</w:t>
      </w:r>
      <w:r>
        <w:rPr>
          <w:rFonts w:ascii="Calibri" w:hAnsi="Calibri" w:cs="Calibri"/>
        </w:rPr>
        <w:t>;</w:t>
      </w:r>
    </w:p>
    <w:p w14:paraId="4B169F47" w14:textId="54677F50" w:rsidR="00F01604" w:rsidRPr="00F01604" w:rsidRDefault="00F01604" w:rsidP="002E1F53">
      <w:pPr>
        <w:pStyle w:val="ListParagraph"/>
        <w:numPr>
          <w:ilvl w:val="0"/>
          <w:numId w:val="7"/>
        </w:numPr>
        <w:rPr>
          <w:rFonts w:ascii="Calibri" w:hAnsi="Calibri" w:cs="Calibri"/>
        </w:rPr>
      </w:pPr>
      <w:r w:rsidRPr="00F01604">
        <w:rPr>
          <w:rFonts w:ascii="Calibri" w:hAnsi="Calibri" w:cs="Calibri"/>
        </w:rPr>
        <w:t>het alarm is ingeschakeld</w:t>
      </w:r>
      <w:r>
        <w:rPr>
          <w:rFonts w:ascii="Calibri" w:hAnsi="Calibri" w:cs="Calibri"/>
        </w:rPr>
        <w:t>;</w:t>
      </w:r>
    </w:p>
    <w:p w14:paraId="40B64C66" w14:textId="218BEFF1" w:rsidR="00307DCD" w:rsidRPr="00F01604" w:rsidRDefault="00F01604" w:rsidP="002E1F53">
      <w:pPr>
        <w:pStyle w:val="ListParagraph"/>
        <w:numPr>
          <w:ilvl w:val="0"/>
          <w:numId w:val="7"/>
        </w:numPr>
        <w:rPr>
          <w:rFonts w:ascii="Calibri" w:hAnsi="Calibri" w:cs="Calibri"/>
        </w:rPr>
      </w:pPr>
      <w:r w:rsidRPr="00F01604">
        <w:rPr>
          <w:rFonts w:ascii="Calibri" w:hAnsi="Calibri" w:cs="Calibri"/>
        </w:rPr>
        <w:t>alle elektronische apparaten zijn uitgeschakeld</w:t>
      </w:r>
      <w:r>
        <w:rPr>
          <w:rFonts w:ascii="Calibri" w:hAnsi="Calibri" w:cs="Calibri"/>
        </w:rPr>
        <w:t>.</w:t>
      </w:r>
    </w:p>
    <w:p w14:paraId="1580260D" w14:textId="352188A0" w:rsidR="00F94D0A" w:rsidRPr="00332145" w:rsidRDefault="00F94D0A" w:rsidP="008716F3">
      <w:pPr>
        <w:pStyle w:val="Heading4"/>
      </w:pPr>
      <w:r w:rsidRPr="00332145">
        <w:t>11.1.4 Beschermen tegen bedreigingen van buitenaf</w:t>
      </w:r>
    </w:p>
    <w:p w14:paraId="1D05C8D5" w14:textId="788E3CCB" w:rsidR="006F2C77" w:rsidRPr="00332145" w:rsidRDefault="006F2C77" w:rsidP="00FF6C5D">
      <w:pPr>
        <w:rPr>
          <w:rFonts w:asciiTheme="minorHAnsi" w:hAnsiTheme="minorHAnsi"/>
        </w:rPr>
      </w:pPr>
      <w:r w:rsidRPr="006F2C77">
        <w:rPr>
          <w:rFonts w:asciiTheme="minorHAnsi" w:hAnsiTheme="minorHAnsi"/>
        </w:rPr>
        <w:t>De</w:t>
      </w:r>
      <w:r>
        <w:rPr>
          <w:rFonts w:asciiTheme="minorHAnsi" w:hAnsiTheme="minorHAnsi"/>
        </w:rPr>
        <w:t xml:space="preserve"> fysieke</w:t>
      </w:r>
      <w:r w:rsidRPr="006F2C77">
        <w:rPr>
          <w:rFonts w:asciiTheme="minorHAnsi" w:hAnsiTheme="minorHAnsi"/>
        </w:rPr>
        <w:t xml:space="preserve"> externe en omgevingsgerelateerde r</w:t>
      </w:r>
      <w:r>
        <w:rPr>
          <w:rFonts w:asciiTheme="minorHAnsi" w:hAnsiTheme="minorHAnsi"/>
        </w:rPr>
        <w:t xml:space="preserve">isico’s zijn voor [BEDRIJF] laag. </w:t>
      </w:r>
      <w:r w:rsidRPr="006F2C77">
        <w:rPr>
          <w:rFonts w:asciiTheme="minorHAnsi" w:hAnsiTheme="minorHAnsi"/>
        </w:rPr>
        <w:t>Alle data is opgeslagen in de cloud, en de s</w:t>
      </w:r>
      <w:r>
        <w:rPr>
          <w:rFonts w:asciiTheme="minorHAnsi" w:hAnsiTheme="minorHAnsi"/>
        </w:rPr>
        <w:t xml:space="preserve">ervers op kantoor zijn slechts een back-up. </w:t>
      </w:r>
      <w:r w:rsidRPr="00332145">
        <w:rPr>
          <w:rFonts w:asciiTheme="minorHAnsi" w:hAnsiTheme="minorHAnsi"/>
        </w:rPr>
        <w:t>Alle medewerkers zijn volledig uitgerust om thuis te werken.</w:t>
      </w:r>
    </w:p>
    <w:p w14:paraId="4EA6BC1D" w14:textId="77777777" w:rsidR="006F2C77" w:rsidRPr="00332145" w:rsidRDefault="006F2C77" w:rsidP="00FF6C5D"/>
    <w:p w14:paraId="70406B0E" w14:textId="03BF2C7D" w:rsidR="00F94D0A" w:rsidRPr="00332145" w:rsidRDefault="00F94D0A" w:rsidP="008716F3">
      <w:pPr>
        <w:pStyle w:val="Heading4"/>
      </w:pPr>
      <w:r w:rsidRPr="00332145">
        <w:t>11.1.5 Werken in beveiligde gebieden</w:t>
      </w:r>
    </w:p>
    <w:p w14:paraId="78D610B3" w14:textId="03B6675D" w:rsidR="00FF6C5D" w:rsidRPr="006F2C77" w:rsidRDefault="006F2C77" w:rsidP="0057426C">
      <w:pPr>
        <w:pStyle w:val="BodyCopy"/>
      </w:pPr>
      <w:r w:rsidRPr="006F2C77">
        <w:t>De enige beveiligde zone b</w:t>
      </w:r>
      <w:r>
        <w:t xml:space="preserve">ij [BEDRIJF] is de serverruimte. </w:t>
      </w:r>
      <w:r w:rsidRPr="006F2C77">
        <w:t>Hiervoor is een speciale s</w:t>
      </w:r>
      <w:r>
        <w:t xml:space="preserve">leutel nodig, die alleen bij [ROLLEN] in bezit zijn. De sleutels tot de afgesloten kast zijn alleen in bezit van [ROLLEN]. </w:t>
      </w:r>
      <w:r w:rsidRPr="006F2C77">
        <w:t>Medewerkers die niet geautoriseerd zijn om de beveiligde zone o</w:t>
      </w:r>
      <w:r>
        <w:t xml:space="preserve">f kast </w:t>
      </w:r>
      <w:r>
        <w:lastRenderedPageBreak/>
        <w:t>te betreden, mogen alleen onder begeleiding van een geautoriseerde collega tijdelijk toegang hebben.</w:t>
      </w:r>
    </w:p>
    <w:p w14:paraId="7257E9F9" w14:textId="7587A756" w:rsidR="00F94D0A" w:rsidRPr="00D00D24" w:rsidRDefault="00F94D0A" w:rsidP="008716F3">
      <w:pPr>
        <w:pStyle w:val="Heading4"/>
      </w:pPr>
      <w:r w:rsidRPr="00D00D24">
        <w:t>11.1.6 Laad- en loslocatie</w:t>
      </w:r>
    </w:p>
    <w:p w14:paraId="2CCFD1F5" w14:textId="116EB862" w:rsidR="000D6630" w:rsidRPr="00F01604" w:rsidRDefault="00F01604" w:rsidP="000D6630">
      <w:pPr>
        <w:rPr>
          <w:rFonts w:cs="Calibri"/>
          <w:color w:val="282828"/>
          <w:szCs w:val="22"/>
        </w:rPr>
      </w:pPr>
      <w:r w:rsidRPr="00F01604">
        <w:rPr>
          <w:rFonts w:cs="Calibri"/>
          <w:color w:val="282828"/>
          <w:szCs w:val="22"/>
        </w:rPr>
        <w:t>Om (onbedoelde) ongeoorloofde toegang tot andere delen van de organisatie te voorkomen, vindt de levering plaats bij de receptie</w:t>
      </w:r>
      <w:r w:rsidR="006F2C77">
        <w:rPr>
          <w:rFonts w:cs="Calibri"/>
          <w:color w:val="282828"/>
          <w:szCs w:val="22"/>
        </w:rPr>
        <w:t xml:space="preserve"> of bij een medewerker thuis.</w:t>
      </w:r>
      <w:r w:rsidR="00FF6C5D">
        <w:rPr>
          <w:rFonts w:cs="Calibri"/>
          <w:color w:val="282828"/>
          <w:szCs w:val="22"/>
        </w:rPr>
        <w:t xml:space="preserve"> </w:t>
      </w:r>
      <w:r w:rsidR="006F2C77">
        <w:rPr>
          <w:rFonts w:cs="Calibri"/>
          <w:color w:val="282828"/>
          <w:szCs w:val="22"/>
        </w:rPr>
        <w:t>Gevoelige pakketten worden bij voorkeur op kantoor bezorgd, en bij thuisbezorging nooit bij de buren achtergelaten.</w:t>
      </w:r>
    </w:p>
    <w:p w14:paraId="2ED30D59" w14:textId="5F8C98C3" w:rsidR="0091706F" w:rsidRPr="00D00D24" w:rsidRDefault="0091706F" w:rsidP="008716F3">
      <w:pPr>
        <w:pStyle w:val="Heading3"/>
      </w:pPr>
      <w:bookmarkStart w:id="47" w:name="_Toc125453122"/>
      <w:r w:rsidRPr="00D00D24">
        <w:t>Apparatuur</w:t>
      </w:r>
      <w:bookmarkEnd w:id="47"/>
    </w:p>
    <w:p w14:paraId="2FCD5D7D" w14:textId="037FDF0B" w:rsidR="0091706F" w:rsidRDefault="0091706F" w:rsidP="008716F3">
      <w:pPr>
        <w:pStyle w:val="Heading4"/>
      </w:pPr>
      <w:r w:rsidRPr="00D00D24">
        <w:t>11.2.1</w:t>
      </w:r>
      <w:r w:rsidR="00F94D0A" w:rsidRPr="00D00D24">
        <w:t xml:space="preserve"> Plaatsing en bescherming van apparatuur</w:t>
      </w:r>
    </w:p>
    <w:p w14:paraId="5B9C684F" w14:textId="250CD9EB" w:rsidR="006F2C77" w:rsidRDefault="006F2C77" w:rsidP="0057426C">
      <w:pPr>
        <w:pStyle w:val="BodyCopy"/>
      </w:pPr>
      <w:r w:rsidRPr="006F2C77">
        <w:t>Als er niemand op ka</w:t>
      </w:r>
      <w:r>
        <w:t xml:space="preserve">ntoor is, is het kantoor gesloten. </w:t>
      </w:r>
      <w:r w:rsidRPr="006F2C77">
        <w:t>Laptops, telefoons, en documenten m</w:t>
      </w:r>
      <w:r>
        <w:t xml:space="preserve">ogen niet in het zicht blijven liggen als het kantoor gesloten is. Alle gevoelige documenten en informatiedragers dienen in de gesloten kast gelegd te worden. </w:t>
      </w:r>
    </w:p>
    <w:p w14:paraId="50E7CCF0" w14:textId="2BC5F08A" w:rsidR="006F2C77" w:rsidRDefault="006F2C77" w:rsidP="0057426C">
      <w:pPr>
        <w:pStyle w:val="BodyCopy"/>
      </w:pPr>
    </w:p>
    <w:p w14:paraId="63A9BAE4" w14:textId="6839D603" w:rsidR="006F2C77" w:rsidRPr="006F2C77" w:rsidRDefault="006F2C77" w:rsidP="0057426C">
      <w:pPr>
        <w:pStyle w:val="BodyCopy"/>
      </w:pPr>
      <w:r>
        <w:t xml:space="preserve">De cloudprovider [PROVIDER] zorgt voor passende fysieke bescherming van de servers. Dit is vastgelegd in het contract. </w:t>
      </w:r>
      <w:r w:rsidR="008E186A">
        <w:t>In onze eigen serverruimte worden geen fysieke documenten of andere brandbare spullen opgeslagen. De serverruimte heeft een passende brandblusser.</w:t>
      </w:r>
    </w:p>
    <w:p w14:paraId="634F7B5C" w14:textId="0DD42E26" w:rsidR="0091706F" w:rsidRPr="00332145" w:rsidRDefault="0091706F" w:rsidP="008716F3">
      <w:pPr>
        <w:pStyle w:val="Heading4"/>
      </w:pPr>
      <w:r w:rsidRPr="00332145">
        <w:t>11.2.2</w:t>
      </w:r>
      <w:r w:rsidR="00F94D0A" w:rsidRPr="00332145">
        <w:t xml:space="preserve"> Nutsvoorzieningen</w:t>
      </w:r>
    </w:p>
    <w:p w14:paraId="1FFB215A" w14:textId="69D52ABA" w:rsidR="008E186A" w:rsidRPr="00D57CB8" w:rsidRDefault="008E186A" w:rsidP="0057426C">
      <w:pPr>
        <w:pStyle w:val="BodyCopy"/>
      </w:pPr>
      <w:r w:rsidRPr="008E186A">
        <w:t>Het gebouw waar ons ka</w:t>
      </w:r>
      <w:r>
        <w:t>ntoor gevestigd is, draagt zorg voor de nutsvoorzieningen; water, stroom, airconditioning, en internetaansluiting. Mochten deze voorzieningen falen, dan kunnen alle medewerkers thuis werken.</w:t>
      </w:r>
    </w:p>
    <w:p w14:paraId="7B3C7074" w14:textId="72CC5446" w:rsidR="0091706F" w:rsidRPr="008E186A" w:rsidRDefault="0091706F" w:rsidP="008716F3">
      <w:pPr>
        <w:pStyle w:val="Heading4"/>
      </w:pPr>
      <w:r w:rsidRPr="008E186A">
        <w:t>11.2.3</w:t>
      </w:r>
      <w:r w:rsidR="00F94D0A" w:rsidRPr="008E186A">
        <w:t xml:space="preserve"> Beveiliging van bekabeling</w:t>
      </w:r>
    </w:p>
    <w:p w14:paraId="439CBD93" w14:textId="6DC523B8" w:rsidR="00FF6C5D" w:rsidRPr="00D57CB8" w:rsidRDefault="008E186A" w:rsidP="0057426C">
      <w:pPr>
        <w:pStyle w:val="BodyCopy"/>
      </w:pPr>
      <w:r w:rsidRPr="008E186A">
        <w:t>De bekabeling binnen het g</w:t>
      </w:r>
      <w:r>
        <w:t xml:space="preserve">ebouw wordt door de beheerder van het gebouw gelegd en beheerd. </w:t>
      </w:r>
      <w:r w:rsidRPr="008E186A">
        <w:t xml:space="preserve">De router bevindt zich in de serverruimte, zodat </w:t>
      </w:r>
      <w:r>
        <w:t>er niet eenvoudig een apparaat aangesloten kan worden dat al het netwerkverkeer afluistert.</w:t>
      </w:r>
      <w:r w:rsidRPr="008E186A">
        <w:t xml:space="preserve"> </w:t>
      </w:r>
    </w:p>
    <w:p w14:paraId="58B311E4" w14:textId="6B068D8E" w:rsidR="0091706F" w:rsidRPr="00332145" w:rsidRDefault="0091706F" w:rsidP="008716F3">
      <w:pPr>
        <w:pStyle w:val="Heading4"/>
      </w:pPr>
      <w:r w:rsidRPr="00332145">
        <w:t>11.2.4</w:t>
      </w:r>
      <w:r w:rsidR="00F94D0A" w:rsidRPr="00332145">
        <w:t xml:space="preserve"> Onderhoud van apparatuur</w:t>
      </w:r>
    </w:p>
    <w:p w14:paraId="37791164" w14:textId="1580C6CF" w:rsidR="00FF6C5D" w:rsidRPr="00332145" w:rsidRDefault="00162054" w:rsidP="0057426C">
      <w:pPr>
        <w:pStyle w:val="BodyCopy"/>
      </w:pPr>
      <w:r w:rsidRPr="00162054">
        <w:t>Medewerkers dienen hun laptops e</w:t>
      </w:r>
      <w:r>
        <w:t xml:space="preserve">n telefoons te updaten zodra de fabrikant een tussenupdate uitbrengt. </w:t>
      </w:r>
      <w:r w:rsidRPr="00162054">
        <w:t>De IT-admin draagt er zorg voor dat andere h</w:t>
      </w:r>
      <w:r>
        <w:t xml:space="preserve">ardware, zoals de server, router, en access points up to date blijven en voert deze updates binnen een maand na release door. </w:t>
      </w:r>
      <w:r w:rsidRPr="00162054">
        <w:t>Alle apparatuur dient zoals door de fabrikant beschreven ge</w:t>
      </w:r>
      <w:r>
        <w:t>bruikt en onderhouden te worden.</w:t>
      </w:r>
      <w:r w:rsidRPr="00162054">
        <w:t xml:space="preserve"> </w:t>
      </w:r>
    </w:p>
    <w:p w14:paraId="0709F059" w14:textId="77777777" w:rsidR="00FF6C5D" w:rsidRPr="00332145" w:rsidRDefault="00FF6C5D"/>
    <w:p w14:paraId="68C24C7D" w14:textId="7D56AAE2" w:rsidR="0091706F" w:rsidRPr="00332145" w:rsidRDefault="0091706F" w:rsidP="008716F3">
      <w:pPr>
        <w:pStyle w:val="Heading4"/>
      </w:pPr>
      <w:r w:rsidRPr="00332145">
        <w:t>11.2.5</w:t>
      </w:r>
      <w:r w:rsidR="00F94D0A" w:rsidRPr="00332145">
        <w:t xml:space="preserve"> Verwijdering van bedrijfsmiddelen</w:t>
      </w:r>
    </w:p>
    <w:p w14:paraId="00E69F09" w14:textId="4E26FE1C" w:rsidR="00220CBA" w:rsidRPr="00D57CB8" w:rsidRDefault="00220CBA" w:rsidP="0057426C">
      <w:pPr>
        <w:pStyle w:val="BodyCopy"/>
      </w:pPr>
      <w:r w:rsidRPr="00366E16">
        <w:t>Alle</w:t>
      </w:r>
      <w:r w:rsidR="00366E16" w:rsidRPr="00366E16">
        <w:t xml:space="preserve"> </w:t>
      </w:r>
      <w:r w:rsidR="00366E16">
        <w:t>documenten en informatie</w:t>
      </w:r>
      <w:r w:rsidR="00366E16" w:rsidRPr="00366E16">
        <w:t xml:space="preserve"> zijn opgeslagen in de</w:t>
      </w:r>
      <w:r w:rsidR="00366E16">
        <w:t xml:space="preserve"> cloud. Laptops en telefoons zijn bedoeld om ook buiten kantoor gebruikt te worden. Met fysieke documenten mag alleen op kantoor of thuis gewerkt worden, niet elders of onderweg.</w:t>
      </w:r>
    </w:p>
    <w:p w14:paraId="3C9B9B64" w14:textId="77777777" w:rsidR="00FF6C5D" w:rsidRPr="00D57CB8" w:rsidRDefault="00FF6C5D"/>
    <w:p w14:paraId="00FD5080" w14:textId="0A87C705" w:rsidR="0091706F" w:rsidRPr="00D00D24" w:rsidRDefault="0091706F" w:rsidP="008716F3">
      <w:pPr>
        <w:pStyle w:val="Heading4"/>
      </w:pPr>
      <w:r w:rsidRPr="00D00D24">
        <w:t>11.2.6</w:t>
      </w:r>
      <w:r w:rsidR="00F94D0A" w:rsidRPr="00D00D24">
        <w:t xml:space="preserve"> Beveiliging van apparatuur en bedrijfsmiddelen buiten het terrein</w:t>
      </w:r>
    </w:p>
    <w:p w14:paraId="20552CD3" w14:textId="088F8728" w:rsidR="00366E16" w:rsidRPr="00366E16" w:rsidRDefault="00366E16" w:rsidP="0057426C">
      <w:pPr>
        <w:pStyle w:val="BodyCopy"/>
      </w:pPr>
      <w:r w:rsidRPr="00366E16">
        <w:t>Apparatuur moet voldoende beschermd z</w:t>
      </w:r>
      <w:r>
        <w:t>ijn buiten kan</w:t>
      </w:r>
      <w:r w:rsidR="00DD501E">
        <w:t>toor</w:t>
      </w:r>
      <w:r w:rsidR="00D64EC9">
        <w:t>, zowel tegen externe factoren als weer en vervoer als tegen diefstal. Apparatuur mag buiten kantoor en thuis nooit onbeheerd achtergelaten worden, zelfs afgesloten niet.</w:t>
      </w:r>
    </w:p>
    <w:p w14:paraId="40A89DB3" w14:textId="77777777" w:rsidR="00FF6C5D" w:rsidRPr="00D57CB8" w:rsidRDefault="00FF6C5D"/>
    <w:p w14:paraId="1105DFFF" w14:textId="52920851" w:rsidR="0091706F" w:rsidRPr="00D00D24" w:rsidRDefault="0091706F" w:rsidP="008716F3">
      <w:pPr>
        <w:pStyle w:val="Heading4"/>
      </w:pPr>
      <w:r w:rsidRPr="00D00D24">
        <w:lastRenderedPageBreak/>
        <w:t>11.2.7</w:t>
      </w:r>
      <w:r w:rsidR="00F94D0A" w:rsidRPr="00D00D24">
        <w:t xml:space="preserve"> Veilig verwijderen of hergebruiken van apparatuur</w:t>
      </w:r>
    </w:p>
    <w:p w14:paraId="7C2F7D87" w14:textId="0540BF1C" w:rsidR="000F313A" w:rsidRPr="00332145" w:rsidRDefault="00653751" w:rsidP="000F313A">
      <w:r w:rsidRPr="00653751">
        <w:rPr>
          <w:rFonts w:cs="Calibri"/>
        </w:rPr>
        <w:t>Mediadragers kunnen op enig moment worden hergebruikt, maar het is belangrijk om dit proces goed te beheersen. Het medium zou geclassificeerde inhoud kunnen bevatten, die niet</w:t>
      </w:r>
      <w:r w:rsidR="00280CDE">
        <w:rPr>
          <w:rFonts w:cs="Calibri"/>
        </w:rPr>
        <w:t xml:space="preserve"> </w:t>
      </w:r>
      <w:r w:rsidR="00280CDE" w:rsidRPr="00653751">
        <w:rPr>
          <w:rFonts w:cs="Calibri"/>
        </w:rPr>
        <w:t>terug vorderbaar</w:t>
      </w:r>
      <w:r w:rsidRPr="00653751">
        <w:rPr>
          <w:rFonts w:cs="Calibri"/>
        </w:rPr>
        <w:t xml:space="preserve"> zou moeten worden gemaakt door het te overschrijven. Wanneer het overschrijven niet veilig kan worden gedaan, mag het medium niet opnieuw worden gebruikt en moet het worden vernietigd na overschrijven.</w:t>
      </w:r>
      <w:r w:rsidR="00FF6C5D">
        <w:rPr>
          <w:rFonts w:cs="Calibri"/>
        </w:rPr>
        <w:t xml:space="preserve"> </w:t>
      </w:r>
    </w:p>
    <w:p w14:paraId="14922583" w14:textId="45B5CC82" w:rsidR="00366E16" w:rsidRPr="00332145" w:rsidRDefault="00366E16" w:rsidP="0057426C">
      <w:pPr>
        <w:pStyle w:val="BodyCopy"/>
      </w:pPr>
    </w:p>
    <w:p w14:paraId="6A7380B9" w14:textId="48635998" w:rsidR="00366E16" w:rsidRPr="00366E16" w:rsidRDefault="00D64EC9" w:rsidP="0057426C">
      <w:pPr>
        <w:pStyle w:val="BodyCopy"/>
      </w:pPr>
      <w:r>
        <w:t>Het wissen of overschrijven vindt plaats</w:t>
      </w:r>
      <w:r w:rsidR="00366E16">
        <w:t xml:space="preserve"> door de IT-admin. </w:t>
      </w:r>
      <w:r w:rsidR="00366E16" w:rsidRPr="00366E16">
        <w:t>Apparaten mogen hergebruikt worden, maar alleen als deze gro</w:t>
      </w:r>
      <w:r w:rsidR="00366E16">
        <w:t>ndig gewist zijn door de IT-admin.</w:t>
      </w:r>
    </w:p>
    <w:p w14:paraId="296EF489" w14:textId="223110CE" w:rsidR="0091706F" w:rsidRPr="00D00D24" w:rsidRDefault="0091706F" w:rsidP="008716F3">
      <w:pPr>
        <w:pStyle w:val="Heading4"/>
      </w:pPr>
      <w:r w:rsidRPr="00D00D24">
        <w:t>11.2.8</w:t>
      </w:r>
      <w:r w:rsidR="00F94D0A" w:rsidRPr="00D00D24">
        <w:t xml:space="preserve"> Onbeheerde gebruikersapparatuur</w:t>
      </w:r>
    </w:p>
    <w:p w14:paraId="4F5E689B" w14:textId="0BDF1D6B" w:rsidR="000D6630" w:rsidRPr="00D64EC9" w:rsidRDefault="007462DC" w:rsidP="000D6630">
      <w:pPr>
        <w:rPr>
          <w:rFonts w:cs="Calibri"/>
        </w:rPr>
      </w:pPr>
      <w:r w:rsidRPr="007462DC">
        <w:rPr>
          <w:rFonts w:cs="Calibri"/>
        </w:rPr>
        <w:t>Apparatuur is niet altijd in gebruik en</w:t>
      </w:r>
      <w:r w:rsidR="00744DAF">
        <w:rPr>
          <w:rFonts w:cs="Calibri"/>
        </w:rPr>
        <w:t xml:space="preserve"> dient dan goed beschermd te worden</w:t>
      </w:r>
      <w:r w:rsidRPr="007462DC">
        <w:rPr>
          <w:rFonts w:cs="Calibri"/>
        </w:rPr>
        <w:t>. Inlogsessies worden na een korte periode van inactiviteit automatisch beëindigd en personeel moet zich na sessies handmatig uitloggen.</w:t>
      </w:r>
      <w:r w:rsidR="00FF6C5D">
        <w:rPr>
          <w:rFonts w:cs="Calibri"/>
        </w:rPr>
        <w:t xml:space="preserve"> </w:t>
      </w:r>
      <w:r w:rsidR="00D64EC9" w:rsidRPr="00D64EC9">
        <w:rPr>
          <w:rStyle w:val="BodyCopyChar"/>
          <w:rFonts w:asciiTheme="majorHAnsi" w:eastAsiaTheme="minorEastAsia" w:hAnsiTheme="majorHAnsi" w:cstheme="majorHAnsi"/>
        </w:rPr>
        <w:t>Apparatuur mag buiten kantoor en thuis nooit onbeheerd achtergelaten worden, zelfs afgesloten niet.</w:t>
      </w:r>
    </w:p>
    <w:p w14:paraId="20A7E1E8" w14:textId="530683EE" w:rsidR="0091706F" w:rsidRPr="00D00D24" w:rsidRDefault="0091706F" w:rsidP="008716F3">
      <w:pPr>
        <w:pStyle w:val="Heading4"/>
      </w:pPr>
      <w:r w:rsidRPr="00D00D24">
        <w:t>11.2.9</w:t>
      </w:r>
      <w:r w:rsidR="00F94D0A" w:rsidRPr="00D00D24">
        <w:t xml:space="preserve"> Clear desk- en clear screen beleid</w:t>
      </w:r>
    </w:p>
    <w:p w14:paraId="0CDD710E" w14:textId="77777777" w:rsidR="00744DAF" w:rsidRPr="00744DAF" w:rsidRDefault="00744DAF" w:rsidP="00744DAF">
      <w:pPr>
        <w:rPr>
          <w:rFonts w:cs="Calibri"/>
        </w:rPr>
      </w:pPr>
      <w:r w:rsidRPr="00744DAF">
        <w:rPr>
          <w:rFonts w:cs="Calibri"/>
        </w:rPr>
        <w:t>Bij het verlaten van het kantoor moeten alle documenten van de bureaus worden verwijderd en op een niet-zichtbare manier worden opgeslagen. Vertrouwelijke documenten moeten worden opgeslagen in vergrendelde laden of archiefkasten.</w:t>
      </w:r>
    </w:p>
    <w:p w14:paraId="2646E81A" w14:textId="070CF0BE" w:rsidR="00744DAF" w:rsidRPr="00744DAF" w:rsidRDefault="00744DAF" w:rsidP="002E1F53">
      <w:pPr>
        <w:pStyle w:val="ListParagraph"/>
        <w:numPr>
          <w:ilvl w:val="0"/>
          <w:numId w:val="7"/>
        </w:numPr>
        <w:rPr>
          <w:rFonts w:ascii="Calibri" w:hAnsi="Calibri" w:cs="Calibri"/>
        </w:rPr>
      </w:pPr>
      <w:r w:rsidRPr="00744DAF">
        <w:rPr>
          <w:rFonts w:ascii="Calibri" w:hAnsi="Calibri" w:cs="Calibri"/>
        </w:rPr>
        <w:t>Computers en telefoons moeten een schermbeveiliging hebben met een wachtwoord of een soortgelijke veiligheidsmaatregel (bijvoorbeeld een vingerafdruklezer). Medewerkers moeten apparaten altijd vergrendelen wanneer ze deze onbewaakt achterlaten.</w:t>
      </w:r>
    </w:p>
    <w:p w14:paraId="71EAF2C0" w14:textId="5D6FB220" w:rsidR="00D64EC9" w:rsidRPr="00D64EC9" w:rsidRDefault="00744DAF" w:rsidP="002E1F53">
      <w:pPr>
        <w:pStyle w:val="ListParagraph"/>
        <w:numPr>
          <w:ilvl w:val="0"/>
          <w:numId w:val="13"/>
        </w:numPr>
        <w:ind w:left="709" w:hanging="283"/>
      </w:pPr>
      <w:r w:rsidRPr="00744DAF">
        <w:rPr>
          <w:rFonts w:ascii="Calibri" w:hAnsi="Calibri" w:cs="Calibri"/>
        </w:rPr>
        <w:t>Schermen mo</w:t>
      </w:r>
      <w:r>
        <w:rPr>
          <w:rFonts w:ascii="Calibri" w:hAnsi="Calibri" w:cs="Calibri"/>
        </w:rPr>
        <w:t>gen geen bedrij</w:t>
      </w:r>
      <w:r w:rsidR="00D64EC9">
        <w:rPr>
          <w:rFonts w:ascii="Calibri" w:hAnsi="Calibri" w:cs="Calibri"/>
        </w:rPr>
        <w:t>f</w:t>
      </w:r>
      <w:r>
        <w:rPr>
          <w:rFonts w:ascii="Calibri" w:hAnsi="Calibri" w:cs="Calibri"/>
        </w:rPr>
        <w:t>sinformatie bevatten</w:t>
      </w:r>
      <w:r w:rsidRPr="00744DAF">
        <w:rPr>
          <w:rFonts w:ascii="Calibri" w:hAnsi="Calibri" w:cs="Calibri"/>
        </w:rPr>
        <w:t xml:space="preserve"> (ook geen meldingen verschijnen) wanneer ze worden getoond aan mensen buiten het bedrijf, bijvoorbeeld aangesloten op een externe projector. </w:t>
      </w:r>
      <w:r>
        <w:rPr>
          <w:rFonts w:ascii="Calibri" w:hAnsi="Calibri" w:cs="Calibri"/>
        </w:rPr>
        <w:t>Dit geldt ook voor v</w:t>
      </w:r>
      <w:r w:rsidRPr="00744DAF">
        <w:rPr>
          <w:rFonts w:ascii="Calibri" w:hAnsi="Calibri" w:cs="Calibri"/>
        </w:rPr>
        <w:t>irtuele bureaubladen</w:t>
      </w:r>
      <w:r>
        <w:rPr>
          <w:rFonts w:ascii="Calibri" w:hAnsi="Calibri" w:cs="Calibri"/>
        </w:rPr>
        <w:t>.</w:t>
      </w:r>
    </w:p>
    <w:p w14:paraId="31B2D023" w14:textId="1655BAC6" w:rsidR="00142570" w:rsidRPr="00D64EC9" w:rsidRDefault="00D64EC9" w:rsidP="002E1F53">
      <w:pPr>
        <w:pStyle w:val="ListParagraph"/>
        <w:numPr>
          <w:ilvl w:val="0"/>
          <w:numId w:val="13"/>
        </w:numPr>
        <w:ind w:left="709" w:hanging="283"/>
      </w:pPr>
      <w:r w:rsidRPr="00D64EC9">
        <w:t>Er mag niet met gevoelige informatie gewerkt worden op een publieke locatie of in een publiek kantoor.</w:t>
      </w:r>
    </w:p>
    <w:p w14:paraId="15FB433F" w14:textId="1DB7DD55" w:rsidR="0091706F" w:rsidRPr="00D64EC9" w:rsidRDefault="0091706F" w:rsidP="0091706F">
      <w:pPr>
        <w:rPr>
          <w:rFonts w:cs="Calibri"/>
        </w:rPr>
      </w:pPr>
    </w:p>
    <w:p w14:paraId="5BE15611" w14:textId="77777777" w:rsidR="00066E62" w:rsidRPr="00D64EC9" w:rsidRDefault="00066E62" w:rsidP="00DD227C">
      <w:pPr>
        <w:rPr>
          <w:rFonts w:cs="Calibri"/>
        </w:rPr>
      </w:pPr>
    </w:p>
    <w:p w14:paraId="6EAFAFED" w14:textId="6FE6EC35" w:rsidR="00066E62" w:rsidRPr="00D00D24" w:rsidRDefault="00066E62" w:rsidP="008716F3">
      <w:pPr>
        <w:pStyle w:val="Heading1"/>
      </w:pPr>
      <w:bookmarkStart w:id="48" w:name="_Toc125453123"/>
      <w:r w:rsidRPr="00D00D24">
        <w:lastRenderedPageBreak/>
        <w:t>Beveiliging bedrijfsvoering (A12)</w:t>
      </w:r>
      <w:bookmarkEnd w:id="48"/>
    </w:p>
    <w:p w14:paraId="0900ACC9" w14:textId="3A432577" w:rsidR="00142570" w:rsidRPr="00D00D24" w:rsidRDefault="00142570" w:rsidP="008716F3">
      <w:pPr>
        <w:pStyle w:val="Heading3"/>
      </w:pPr>
      <w:bookmarkStart w:id="49" w:name="_Toc125453124"/>
      <w:r w:rsidRPr="00D00D24">
        <w:t>Bedieningsprocedures en verantwoordelijkheden</w:t>
      </w:r>
      <w:bookmarkEnd w:id="49"/>
    </w:p>
    <w:p w14:paraId="0FE9D24D" w14:textId="2ECF97B8" w:rsidR="000D6630" w:rsidRPr="00D00D24" w:rsidRDefault="000D6630" w:rsidP="008716F3">
      <w:pPr>
        <w:pStyle w:val="Heading4"/>
      </w:pPr>
      <w:bookmarkStart w:id="50" w:name="_Toc396987967"/>
      <w:r w:rsidRPr="00D00D24">
        <w:t xml:space="preserve">12.1.1 </w:t>
      </w:r>
      <w:r w:rsidR="00142570" w:rsidRPr="00D00D24">
        <w:t>Gedocumenteerde bedieningsprocedures</w:t>
      </w:r>
    </w:p>
    <w:p w14:paraId="1CFD3620" w14:textId="2CE3F7D6" w:rsidR="002444E9" w:rsidRPr="002444E9" w:rsidRDefault="002444E9" w:rsidP="0057426C">
      <w:pPr>
        <w:pStyle w:val="BodyCopy"/>
      </w:pPr>
      <w:r>
        <w:t>Op onze intranet hebben de verschillende teams pagina’s gemaakt over hun eigen processen en werkwijzen.</w:t>
      </w:r>
    </w:p>
    <w:p w14:paraId="1E7252ED" w14:textId="3C7BDC59" w:rsidR="00142570" w:rsidRPr="00D00D24" w:rsidRDefault="00142570" w:rsidP="008716F3">
      <w:pPr>
        <w:pStyle w:val="Heading4"/>
      </w:pPr>
      <w:r w:rsidRPr="00D00D24">
        <w:t>12.1.2 Wijzigingsbeheer</w:t>
      </w:r>
    </w:p>
    <w:p w14:paraId="76C1095C" w14:textId="40147950" w:rsidR="00F76103" w:rsidRDefault="00744DAF" w:rsidP="00F76103">
      <w:pPr>
        <w:rPr>
          <w:rFonts w:cs="Calibri"/>
        </w:rPr>
      </w:pPr>
      <w:r w:rsidRPr="00744DAF">
        <w:rPr>
          <w:rFonts w:cs="Calibri"/>
        </w:rPr>
        <w:t>Alle wijzigingen in</w:t>
      </w:r>
      <w:r>
        <w:rPr>
          <w:rFonts w:cs="Calibri"/>
        </w:rPr>
        <w:t>-</w:t>
      </w:r>
      <w:r w:rsidRPr="00744DAF">
        <w:rPr>
          <w:rFonts w:cs="Calibri"/>
        </w:rPr>
        <w:t xml:space="preserve"> en binnen de organisatie die van invloed kunnen zijn op de informatiebeveiliging worden gecontroleerd en goedgekeurd door het management. Dergelijke veranderingen kunnen bijvoorbeeld het gebruik van een nieuw systeem of een verandering in een belangrijk bedrijfsproces zijn.</w:t>
      </w:r>
    </w:p>
    <w:p w14:paraId="6C7EBDDA" w14:textId="554636CD" w:rsidR="00936ACC" w:rsidRDefault="00936ACC" w:rsidP="00F76103">
      <w:pPr>
        <w:rPr>
          <w:rFonts w:cs="Calibri"/>
        </w:rPr>
      </w:pPr>
    </w:p>
    <w:p w14:paraId="01B131D0" w14:textId="63130BD1" w:rsidR="00936ACC" w:rsidRPr="00936ACC" w:rsidRDefault="00936ACC" w:rsidP="00F76103">
      <w:pPr>
        <w:rPr>
          <w:rFonts w:asciiTheme="minorHAnsi" w:hAnsiTheme="minorHAnsi" w:cstheme="minorHAnsi"/>
          <w:color w:val="FF0000"/>
        </w:rPr>
      </w:pPr>
      <w:r w:rsidRPr="00936ACC">
        <w:rPr>
          <w:rFonts w:asciiTheme="minorHAnsi" w:hAnsiTheme="minorHAnsi" w:cstheme="minorHAnsi"/>
          <w:color w:val="FF0000"/>
          <w:sz w:val="22"/>
          <w:szCs w:val="22"/>
        </w:rPr>
        <w:t xml:space="preserve">Wijzigingen aan het ISMS of met een risico op onderbrekingen, worden in de weekplanning besproken en gepland om impact voor klanten te beperken. Er wordt een ticket gemaakt per wijziging waarin risicobeperkende maatregelen worden benoemd. </w:t>
      </w:r>
    </w:p>
    <w:p w14:paraId="1067BBBD" w14:textId="0D798817" w:rsidR="00142570" w:rsidRPr="00D00D24" w:rsidRDefault="00142570" w:rsidP="008716F3">
      <w:pPr>
        <w:pStyle w:val="Heading4"/>
      </w:pPr>
      <w:r w:rsidRPr="00D00D24">
        <w:t>12.1.3 Capaciteitsbeheer</w:t>
      </w:r>
    </w:p>
    <w:p w14:paraId="2167C734" w14:textId="328A1840" w:rsidR="00142570" w:rsidRPr="00D64EC9" w:rsidRDefault="00B3559C" w:rsidP="00142570">
      <w:pPr>
        <w:rPr>
          <w:rFonts w:cs="Calibri"/>
        </w:rPr>
      </w:pPr>
      <w:r w:rsidRPr="00D64EC9">
        <w:rPr>
          <w:rFonts w:cs="Calibri"/>
        </w:rPr>
        <w:t xml:space="preserve">Onze cloudomgeving schaalt dynamisch mee </w:t>
      </w:r>
      <w:r>
        <w:rPr>
          <w:rFonts w:cs="Calibri"/>
        </w:rPr>
        <w:t>qua</w:t>
      </w:r>
      <w:r w:rsidRPr="00D64EC9">
        <w:rPr>
          <w:rFonts w:cs="Calibri"/>
        </w:rPr>
        <w:t xml:space="preserve"> op</w:t>
      </w:r>
      <w:r>
        <w:rPr>
          <w:rFonts w:cs="Calibri"/>
        </w:rPr>
        <w:t>slag en processorkracht.</w:t>
      </w:r>
      <w:r w:rsidRPr="00D64EC9">
        <w:rPr>
          <w:rFonts w:cs="Calibri"/>
        </w:rPr>
        <w:t xml:space="preserve"> </w:t>
      </w:r>
      <w:r w:rsidR="00744DAF" w:rsidRPr="00744DAF">
        <w:rPr>
          <w:rFonts w:cs="Calibri"/>
        </w:rPr>
        <w:t>Infrastructuur wordt geschaald met toekomstige groei in het achterhoofd en wordt regelmatig door [ROL] beoordeeld.</w:t>
      </w:r>
      <w:r w:rsidR="00D64EC9">
        <w:rPr>
          <w:rFonts w:cs="Calibri"/>
        </w:rPr>
        <w:t xml:space="preserve"> </w:t>
      </w:r>
    </w:p>
    <w:p w14:paraId="1385CFA9" w14:textId="37B6F925" w:rsidR="00142570" w:rsidRPr="00D00D24" w:rsidRDefault="00142570" w:rsidP="008716F3">
      <w:pPr>
        <w:pStyle w:val="Heading4"/>
      </w:pPr>
      <w:r w:rsidRPr="00D00D24">
        <w:t>12.1.4 Scheiding van ontwikkel-, test-, en productieomgevingen</w:t>
      </w:r>
    </w:p>
    <w:p w14:paraId="4C15C215" w14:textId="3316CF89" w:rsidR="00FF6C5D" w:rsidRPr="00332145" w:rsidRDefault="001B2128" w:rsidP="00FF6C5D">
      <w:pPr>
        <w:rPr>
          <w:rFonts w:asciiTheme="minorHAnsi" w:hAnsiTheme="minorHAnsi"/>
        </w:rPr>
      </w:pPr>
      <w:r w:rsidRPr="001B2128">
        <w:rPr>
          <w:rFonts w:cs="Calibri"/>
        </w:rPr>
        <w:t>Voor alle grote IT-systemen moeten tests eerder in afzonderlijke testomgevingen worden uitgevoerd en kunnen wijzigingen of tests tijdens de productie worden uitgevoerd.</w:t>
      </w:r>
      <w:r w:rsidR="00FF6C5D">
        <w:rPr>
          <w:rFonts w:cs="Calibri"/>
        </w:rPr>
        <w:t xml:space="preserve"> </w:t>
      </w:r>
      <w:r w:rsidR="00D64EC9" w:rsidRPr="00332145">
        <w:rPr>
          <w:rFonts w:cs="Calibri"/>
        </w:rPr>
        <w:t>Ontwikkelaars hebben geen toegang tot de productieomgeving.</w:t>
      </w:r>
    </w:p>
    <w:p w14:paraId="0180C84D" w14:textId="79C36C81" w:rsidR="00F76103" w:rsidRPr="00332145" w:rsidRDefault="00F76103" w:rsidP="00F76103">
      <w:pPr>
        <w:rPr>
          <w:rFonts w:cs="Calibri"/>
        </w:rPr>
      </w:pPr>
    </w:p>
    <w:p w14:paraId="514D22CA" w14:textId="26B9EC9B" w:rsidR="00142570" w:rsidRPr="00332145" w:rsidRDefault="00142570" w:rsidP="008716F3">
      <w:pPr>
        <w:pStyle w:val="Heading3"/>
      </w:pPr>
      <w:bookmarkStart w:id="51" w:name="_Toc125453125"/>
      <w:r w:rsidRPr="00332145">
        <w:t>Bescherming tegen malware</w:t>
      </w:r>
      <w:bookmarkEnd w:id="51"/>
    </w:p>
    <w:p w14:paraId="45B6C62F" w14:textId="2A94F85E" w:rsidR="00142570" w:rsidRPr="00D00D24" w:rsidRDefault="00142570" w:rsidP="008716F3">
      <w:pPr>
        <w:pStyle w:val="Heading4"/>
      </w:pPr>
      <w:r w:rsidRPr="00D00D24">
        <w:t>12.2.1 Beheersmaatregelen tegen malware</w:t>
      </w:r>
    </w:p>
    <w:p w14:paraId="3008FA94" w14:textId="7EFC1EB1" w:rsidR="00894461" w:rsidRPr="00D64EC9" w:rsidRDefault="001B2128" w:rsidP="0057426C">
      <w:pPr>
        <w:pStyle w:val="BodyCopy"/>
      </w:pPr>
      <w:r w:rsidRPr="001B2128">
        <w:t>Alle computers (servers, pc's en laptops) moeten zijn uitgerust met een regelmatig bijgewerkte virusscanner en een firewall. Indien mogelijk moeten gebruikers worden belet scanners, firewalls uit te schakelen of andere beveiligingswijzigingen aan te brengen</w:t>
      </w:r>
      <w:r w:rsidR="00D64EC9">
        <w:t xml:space="preserve">. </w:t>
      </w:r>
    </w:p>
    <w:p w14:paraId="243E307D" w14:textId="4369275D" w:rsidR="00142570" w:rsidRPr="0057426C" w:rsidRDefault="00142570" w:rsidP="008716F3">
      <w:pPr>
        <w:pStyle w:val="Heading3"/>
      </w:pPr>
      <w:bookmarkStart w:id="52" w:name="_Toc125453126"/>
      <w:r w:rsidRPr="0057426C">
        <w:t>Back-up</w:t>
      </w:r>
      <w:bookmarkEnd w:id="52"/>
    </w:p>
    <w:p w14:paraId="3417ECAF" w14:textId="0238E75F" w:rsidR="00142570" w:rsidRPr="0057426C" w:rsidRDefault="00142570" w:rsidP="008716F3">
      <w:pPr>
        <w:pStyle w:val="Heading4"/>
      </w:pPr>
      <w:r w:rsidRPr="0057426C">
        <w:t>12.3.1 Back-up van informatie</w:t>
      </w:r>
    </w:p>
    <w:p w14:paraId="02942105" w14:textId="32310263" w:rsidR="001B2128" w:rsidRPr="001B2128" w:rsidRDefault="001B2128" w:rsidP="001B2128">
      <w:pPr>
        <w:rPr>
          <w:rFonts w:cs="Calibri"/>
        </w:rPr>
      </w:pPr>
      <w:r w:rsidRPr="001B2128">
        <w:rPr>
          <w:rFonts w:cs="Calibri"/>
        </w:rPr>
        <w:t>[</w:t>
      </w:r>
      <w:r>
        <w:rPr>
          <w:rFonts w:cs="Calibri"/>
        </w:rPr>
        <w:t>BEDRIJF</w:t>
      </w:r>
      <w:r w:rsidRPr="001B2128">
        <w:rPr>
          <w:rFonts w:cs="Calibri"/>
        </w:rPr>
        <w:t>] zorgt voor adequate back-up- en hersteldiensten om de beschikbaarheid van de service en gegevens te garanderen. De gegevens worden opgeslagen in een database en worden opgeslagen zolang de cli</w:t>
      </w:r>
      <w:r>
        <w:rPr>
          <w:rFonts w:cs="Calibri"/>
        </w:rPr>
        <w:t>ë</w:t>
      </w:r>
      <w:r w:rsidRPr="001B2128">
        <w:rPr>
          <w:rFonts w:cs="Calibri"/>
        </w:rPr>
        <w:t>nt cli</w:t>
      </w:r>
      <w:r>
        <w:rPr>
          <w:rFonts w:cs="Calibri"/>
        </w:rPr>
        <w:t>ë</w:t>
      </w:r>
      <w:r w:rsidRPr="001B2128">
        <w:rPr>
          <w:rFonts w:cs="Calibri"/>
        </w:rPr>
        <w:t xml:space="preserve">nt blijft van </w:t>
      </w:r>
      <w:r w:rsidR="00E43DDC">
        <w:rPr>
          <w:rFonts w:cs="Calibri"/>
        </w:rPr>
        <w:t>[BEDRIJF</w:t>
      </w:r>
      <w:r w:rsidRPr="001B2128">
        <w:rPr>
          <w:rFonts w:cs="Calibri"/>
        </w:rPr>
        <w:t>]. Er wordt dagelijks een back-up gemaakt waarmee de applicatie dagelijks tot [</w:t>
      </w:r>
      <w:r w:rsidR="00E43DDC">
        <w:rPr>
          <w:rFonts w:cs="Calibri"/>
        </w:rPr>
        <w:t>AANTAL</w:t>
      </w:r>
      <w:r w:rsidRPr="001B2128">
        <w:rPr>
          <w:rFonts w:cs="Calibri"/>
        </w:rPr>
        <w:t>] dagen in het verleden kan worden hersteld.</w:t>
      </w:r>
    </w:p>
    <w:p w14:paraId="617CADDE" w14:textId="07C37504" w:rsidR="00F66540" w:rsidRPr="00D00D24" w:rsidRDefault="001B2128" w:rsidP="001B2128">
      <w:pPr>
        <w:rPr>
          <w:rFonts w:cs="Calibri"/>
        </w:rPr>
      </w:pPr>
      <w:r w:rsidRPr="001B2128">
        <w:rPr>
          <w:rFonts w:cs="Calibri"/>
        </w:rPr>
        <w:t>De back-upprocedures worden jaarlijks getest op juistheid en volledigheid van de gegevensopslag, correctheid van procedures en benodigde hersteltijd in geval van een incident.</w:t>
      </w:r>
    </w:p>
    <w:p w14:paraId="14F26547" w14:textId="77777777" w:rsidR="00F66540" w:rsidRPr="00D00D24" w:rsidRDefault="00F66540" w:rsidP="00F66540">
      <w:pPr>
        <w:pStyle w:val="ListParagraph"/>
        <w:rPr>
          <w:rFonts w:ascii="Calibri" w:hAnsi="Calibri" w:cs="Calibri"/>
        </w:rPr>
      </w:pPr>
    </w:p>
    <w:p w14:paraId="77C7F50B" w14:textId="4A05A859" w:rsidR="00142570" w:rsidRPr="00D00D24" w:rsidRDefault="00142570" w:rsidP="008716F3">
      <w:pPr>
        <w:pStyle w:val="Heading3"/>
      </w:pPr>
      <w:bookmarkStart w:id="53" w:name="_Toc125453127"/>
      <w:r w:rsidRPr="00D00D24">
        <w:lastRenderedPageBreak/>
        <w:t>Verslaglegging en monitoren</w:t>
      </w:r>
      <w:bookmarkEnd w:id="53"/>
    </w:p>
    <w:p w14:paraId="10819E63" w14:textId="13AC8F65" w:rsidR="00E43DDC" w:rsidRPr="00E43DDC" w:rsidRDefault="00142570" w:rsidP="008716F3">
      <w:pPr>
        <w:pStyle w:val="Heading4"/>
      </w:pPr>
      <w:r w:rsidRPr="00D00D24">
        <w:t>12.4.1 Gebeurtenissen registreren</w:t>
      </w:r>
    </w:p>
    <w:p w14:paraId="2D761763" w14:textId="30EA822A" w:rsidR="00894461" w:rsidRPr="00D00D24" w:rsidRDefault="00E43DDC" w:rsidP="00E43DDC">
      <w:pPr>
        <w:rPr>
          <w:rFonts w:cs="Calibri"/>
        </w:rPr>
      </w:pPr>
      <w:r w:rsidRPr="00E43DDC">
        <w:rPr>
          <w:rFonts w:cs="Calibri"/>
        </w:rPr>
        <w:t>Logboekregistratie van gebeurtenissen moet voor alle servers zijn ingeschakeld. Gebeurtenissen die moeten worden vastgelegd, omvatten mislukte inlogpogingen, upgrades van toegangsrechten, aanmaken van accounts, toegang tot logbestanden, toegang tot gevoelige informatie en alle wijzigingen / verwijderingen.</w:t>
      </w:r>
      <w:r>
        <w:rPr>
          <w:rFonts w:cs="Calibri"/>
        </w:rPr>
        <w:t xml:space="preserve"> </w:t>
      </w:r>
      <w:r w:rsidRPr="00E43DDC">
        <w:rPr>
          <w:rFonts w:cs="Calibri"/>
        </w:rPr>
        <w:t>[SOFTWARE] wordt gebruikt voor logboekregistratie.</w:t>
      </w:r>
    </w:p>
    <w:p w14:paraId="2E048379" w14:textId="25FD6ADD" w:rsidR="00142570" w:rsidRPr="00D00D24" w:rsidRDefault="00142570" w:rsidP="008716F3">
      <w:pPr>
        <w:pStyle w:val="Heading4"/>
      </w:pPr>
      <w:r w:rsidRPr="00D00D24">
        <w:t>12.4.2 Beschermen van informatie in logbestanden</w:t>
      </w:r>
    </w:p>
    <w:p w14:paraId="05F956C3" w14:textId="2F4C07DB" w:rsidR="00F76103" w:rsidRPr="00D00D24" w:rsidRDefault="00E43DDC" w:rsidP="00F76103">
      <w:pPr>
        <w:rPr>
          <w:rFonts w:cs="Calibri"/>
        </w:rPr>
      </w:pPr>
      <w:r w:rsidRPr="00E43DDC">
        <w:rPr>
          <w:rFonts w:cs="Calibri"/>
        </w:rPr>
        <w:t>De logboeken moeten veilig worden opgeslagen, beschermd tegen manipulatie en waarschuwingen / meldingen bevatten voor onregelmatige activiteiten. De logboeken worden ten minste een jaar opgeslagen om onderzoek mogelijk te maken</w:t>
      </w:r>
      <w:r>
        <w:rPr>
          <w:rFonts w:cs="Calibri"/>
        </w:rPr>
        <w:t>.</w:t>
      </w:r>
    </w:p>
    <w:p w14:paraId="7E349664" w14:textId="292A26A7" w:rsidR="00142570" w:rsidRPr="00D00D24" w:rsidRDefault="00142570" w:rsidP="008716F3">
      <w:pPr>
        <w:pStyle w:val="Heading4"/>
      </w:pPr>
      <w:r w:rsidRPr="00D00D24">
        <w:t>12.4.3 Logbestanden van beheerders en operators</w:t>
      </w:r>
    </w:p>
    <w:p w14:paraId="51198BAA" w14:textId="4DD7B8BE" w:rsidR="00F76103" w:rsidRPr="00D00D24" w:rsidRDefault="00332E2E" w:rsidP="00F76103">
      <w:pPr>
        <w:rPr>
          <w:rFonts w:cs="Calibri"/>
        </w:rPr>
      </w:pPr>
      <w:r w:rsidRPr="00332E2E">
        <w:rPr>
          <w:rFonts w:cs="Calibri"/>
        </w:rPr>
        <w:t>Bevoorrechte accounts zoals admin- of operatoraccounts hebben toegang tot logboeken, dus het is belangrijk om hun toegang tot de logs van hun eigen activiteit te beperken. Om de integriteit van geprivilegieerde accountlogboeken te behouden, wordt een ander logboeksysteem ingevoerd dat niet toegankelijk is voor de bevoorrechte personen.</w:t>
      </w:r>
    </w:p>
    <w:p w14:paraId="427A6793" w14:textId="3AB5438D" w:rsidR="00142570" w:rsidRPr="00D00D24" w:rsidRDefault="00142570" w:rsidP="008716F3">
      <w:pPr>
        <w:pStyle w:val="Heading4"/>
      </w:pPr>
      <w:r w:rsidRPr="00D00D24">
        <w:t>12.4.4 Kloksynchronisatie</w:t>
      </w:r>
    </w:p>
    <w:p w14:paraId="55935773" w14:textId="37F74A2D" w:rsidR="00142570" w:rsidRPr="00D00D24" w:rsidRDefault="00332E2E" w:rsidP="00142570">
      <w:pPr>
        <w:rPr>
          <w:rFonts w:cs="Calibri"/>
        </w:rPr>
      </w:pPr>
      <w:r w:rsidRPr="00332E2E">
        <w:rPr>
          <w:rFonts w:cs="Calibri"/>
        </w:rPr>
        <w:t>Op alle servers moet een tijdsynchronisatieservice zijn geïnstalleerd, zodat logbestanden nauwkeurige timinginformatie bevatten. Dit wordt afgehandeld door [SYSTEEM].</w:t>
      </w:r>
    </w:p>
    <w:p w14:paraId="4E849EC6" w14:textId="030F75E8" w:rsidR="00142570" w:rsidRPr="00D00D24" w:rsidRDefault="00142570" w:rsidP="008716F3">
      <w:pPr>
        <w:pStyle w:val="Heading3"/>
      </w:pPr>
      <w:bookmarkStart w:id="54" w:name="_Toc125453128"/>
      <w:r w:rsidRPr="00D00D24">
        <w:t>Beheersing van operationele software</w:t>
      </w:r>
      <w:bookmarkEnd w:id="54"/>
    </w:p>
    <w:p w14:paraId="460B5906" w14:textId="168A8116" w:rsidR="00142570" w:rsidRPr="00D00D24" w:rsidRDefault="00142570" w:rsidP="008716F3">
      <w:pPr>
        <w:pStyle w:val="Heading4"/>
      </w:pPr>
      <w:r w:rsidRPr="00D00D24">
        <w:t xml:space="preserve">12.5.1 Software installeren op operationele </w:t>
      </w:r>
      <w:r w:rsidR="00F76103" w:rsidRPr="00D00D24">
        <w:t>system</w:t>
      </w:r>
      <w:r w:rsidR="00307DCD" w:rsidRPr="00D00D24">
        <w:t>e</w:t>
      </w:r>
      <w:r w:rsidR="00F76103" w:rsidRPr="00D00D24">
        <w:t>n</w:t>
      </w:r>
    </w:p>
    <w:p w14:paraId="495EF53C" w14:textId="77777777" w:rsidR="00332E2E" w:rsidRPr="00332E2E" w:rsidRDefault="00332E2E" w:rsidP="00332E2E">
      <w:pPr>
        <w:rPr>
          <w:rFonts w:cs="Calibri"/>
        </w:rPr>
      </w:pPr>
      <w:r w:rsidRPr="00332E2E">
        <w:rPr>
          <w:rFonts w:cs="Calibri"/>
        </w:rPr>
        <w:t>Installatie van software op operationele systemen wordt gecontroleerd. Er is een gedocumenteerde procedure van hoe software wordt gecontroleerd vóór de installatie en wie de software installeert / bijwerkt / verwijdert en hoe. Het installeren, bijwerken of verwijderen van software zonder de impact op de operationele omgeving te beoordelen, kan negatieve gevolgen hebben.</w:t>
      </w:r>
    </w:p>
    <w:p w14:paraId="5AF2DD6E" w14:textId="77777777" w:rsidR="00332E2E" w:rsidRPr="00332E2E" w:rsidRDefault="00332E2E" w:rsidP="00332E2E">
      <w:pPr>
        <w:rPr>
          <w:rFonts w:cs="Calibri"/>
        </w:rPr>
      </w:pPr>
      <w:r w:rsidRPr="00332E2E">
        <w:rPr>
          <w:rFonts w:cs="Calibri"/>
        </w:rPr>
        <w:t>Serverinstallatie is zoveel mogelijk geautomatiseerd om gebruikersfouten te minimaliseren.</w:t>
      </w:r>
    </w:p>
    <w:p w14:paraId="3225AE9C" w14:textId="77777777" w:rsidR="00332E2E" w:rsidRPr="00332E2E" w:rsidRDefault="00332E2E" w:rsidP="00332E2E">
      <w:pPr>
        <w:rPr>
          <w:rFonts w:cs="Calibri"/>
        </w:rPr>
      </w:pPr>
    </w:p>
    <w:p w14:paraId="7F6703AA" w14:textId="5AEC45B2" w:rsidR="00142570" w:rsidRPr="00D00D24" w:rsidRDefault="00332E2E" w:rsidP="00332E2E">
      <w:pPr>
        <w:rPr>
          <w:rFonts w:cs="Calibri"/>
        </w:rPr>
      </w:pPr>
      <w:r w:rsidRPr="00FE2174">
        <w:rPr>
          <w:rFonts w:cs="Calibri"/>
          <w:b/>
          <w:bCs/>
        </w:rPr>
        <w:t>Belangrijk:</w:t>
      </w:r>
      <w:r w:rsidRPr="00332E2E">
        <w:rPr>
          <w:rFonts w:cs="Calibri"/>
        </w:rPr>
        <w:t xml:space="preserve"> software-updates </w:t>
      </w:r>
      <w:r>
        <w:rPr>
          <w:rFonts w:cs="Calibri"/>
        </w:rPr>
        <w:t xml:space="preserve">worden gedaan op </w:t>
      </w:r>
      <w:r w:rsidRPr="00332E2E">
        <w:rPr>
          <w:rFonts w:cs="Calibri"/>
        </w:rPr>
        <w:t>[TI</w:t>
      </w:r>
      <w:r>
        <w:rPr>
          <w:rFonts w:cs="Calibri"/>
        </w:rPr>
        <w:t>JD</w:t>
      </w:r>
      <w:r w:rsidRPr="00332E2E">
        <w:rPr>
          <w:rFonts w:cs="Calibri"/>
        </w:rPr>
        <w:t>_PERIOD</w:t>
      </w:r>
      <w:r>
        <w:rPr>
          <w:rFonts w:cs="Calibri"/>
        </w:rPr>
        <w:t>E</w:t>
      </w:r>
      <w:r w:rsidRPr="00332E2E">
        <w:rPr>
          <w:rFonts w:cs="Calibri"/>
        </w:rPr>
        <w:t>].</w:t>
      </w:r>
    </w:p>
    <w:p w14:paraId="6633BC96" w14:textId="11385908" w:rsidR="00142570" w:rsidRPr="00D00D24" w:rsidRDefault="00142570" w:rsidP="008716F3">
      <w:pPr>
        <w:pStyle w:val="Heading3"/>
      </w:pPr>
      <w:bookmarkStart w:id="55" w:name="_Toc125453129"/>
      <w:r w:rsidRPr="00D00D24">
        <w:t>Beheer van technische kwetsbaarheden</w:t>
      </w:r>
      <w:bookmarkEnd w:id="55"/>
    </w:p>
    <w:p w14:paraId="39BC5024" w14:textId="655F352B" w:rsidR="00142570" w:rsidRPr="00D00D24" w:rsidRDefault="00142570" w:rsidP="008716F3">
      <w:pPr>
        <w:pStyle w:val="Heading4"/>
      </w:pPr>
      <w:r w:rsidRPr="00D00D24">
        <w:t>12.6.1 Beheer van technische kwetsbaarheden</w:t>
      </w:r>
    </w:p>
    <w:p w14:paraId="1087A976" w14:textId="69ECAE4E" w:rsidR="00142570" w:rsidRPr="00D00D24" w:rsidRDefault="00332E2E" w:rsidP="00142570">
      <w:pPr>
        <w:rPr>
          <w:rFonts w:cs="Calibri"/>
        </w:rPr>
      </w:pPr>
      <w:r w:rsidRPr="00332E2E">
        <w:rPr>
          <w:rFonts w:cs="Calibri"/>
        </w:rPr>
        <w:t xml:space="preserve">Ten minste jaarlijks vindt een architectuurreview plaats, waarbij alle versies van belangrijke softwarecomponenten worden geïdentificeerd. </w:t>
      </w:r>
      <w:r>
        <w:rPr>
          <w:rFonts w:cs="Calibri"/>
        </w:rPr>
        <w:t>Er wordt</w:t>
      </w:r>
      <w:r w:rsidRPr="00332E2E">
        <w:rPr>
          <w:rFonts w:cs="Calibri"/>
        </w:rPr>
        <w:t xml:space="preserve"> gevalideerd dat alle versies nog steeds worden ondersteund en dat dit de meest recente of de tweede meest recente versie is.</w:t>
      </w:r>
    </w:p>
    <w:p w14:paraId="23198654" w14:textId="5E434F87" w:rsidR="00142570" w:rsidRPr="00D00D24" w:rsidRDefault="00142570" w:rsidP="008716F3">
      <w:pPr>
        <w:pStyle w:val="Heading4"/>
      </w:pPr>
      <w:r w:rsidRPr="00D00D24">
        <w:t>12.6.2 Beperking op het installeren van software</w:t>
      </w:r>
    </w:p>
    <w:p w14:paraId="64B129E6" w14:textId="77777777" w:rsidR="00D64EC9" w:rsidRDefault="00332E2E" w:rsidP="00332E2E">
      <w:pPr>
        <w:rPr>
          <w:rFonts w:cs="Calibri"/>
        </w:rPr>
      </w:pPr>
      <w:r w:rsidRPr="00332E2E">
        <w:rPr>
          <w:rFonts w:cs="Calibri"/>
        </w:rPr>
        <w:t>[</w:t>
      </w:r>
      <w:r>
        <w:rPr>
          <w:rFonts w:cs="Calibri"/>
        </w:rPr>
        <w:t>BEDRIJF</w:t>
      </w:r>
      <w:r w:rsidRPr="00332E2E">
        <w:rPr>
          <w:rFonts w:cs="Calibri"/>
        </w:rPr>
        <w:t>] beperkt de toegang van gebruikers niet. Ze kunnen zelf software installeren</w:t>
      </w:r>
      <w:r w:rsidR="00D64EC9">
        <w:rPr>
          <w:rFonts w:cs="Calibri"/>
        </w:rPr>
        <w:t xml:space="preserve"> die relevant is voor hun werkzaamheden. </w:t>
      </w:r>
      <w:r w:rsidR="00D64EC9" w:rsidRPr="00D64EC9">
        <w:rPr>
          <w:rFonts w:cs="Calibri"/>
        </w:rPr>
        <w:t xml:space="preserve">Software die niet relevant is voor werkzaamheden, </w:t>
      </w:r>
      <w:r w:rsidR="00D64EC9">
        <w:rPr>
          <w:rFonts w:cs="Calibri"/>
        </w:rPr>
        <w:t xml:space="preserve">bijvoorbeeld videogames en privé social media apps mag niet geïnstalleerd worden. </w:t>
      </w:r>
    </w:p>
    <w:p w14:paraId="785C310D" w14:textId="77777777" w:rsidR="00D64EC9" w:rsidRDefault="00D64EC9" w:rsidP="0057426C">
      <w:pPr>
        <w:pStyle w:val="BodyCopy"/>
      </w:pPr>
    </w:p>
    <w:p w14:paraId="11976898" w14:textId="493774A5" w:rsidR="00332E2E" w:rsidRPr="00332E2E" w:rsidRDefault="00D64EC9" w:rsidP="0057426C">
      <w:pPr>
        <w:pStyle w:val="BodyCopy"/>
        <w:rPr>
          <w:rFonts w:ascii="Calibri" w:hAnsi="Calibri" w:cs="Calibri"/>
        </w:rPr>
      </w:pPr>
      <w:r w:rsidRPr="00D64EC9">
        <w:lastRenderedPageBreak/>
        <w:t>Alleen software van reputabele bedrijven mag geïnsta</w:t>
      </w:r>
      <w:r>
        <w:t>lleerd worden, en de bron dient altijd geverifieerd te worden voor de installatie. Deze regels worden ook gedekt tijdens de awareness training.</w:t>
      </w:r>
    </w:p>
    <w:bookmarkEnd w:id="50"/>
    <w:p w14:paraId="5F2C3EF9" w14:textId="31C36296" w:rsidR="009F631E" w:rsidRPr="00D00D24" w:rsidRDefault="009F631E" w:rsidP="008716F3">
      <w:pPr>
        <w:pStyle w:val="Heading4"/>
      </w:pPr>
      <w:r w:rsidRPr="00D00D24">
        <w:t>12.7.1 Beheersmaatregelen betreffende audits van informatiesystemen</w:t>
      </w:r>
    </w:p>
    <w:p w14:paraId="4CAB260F" w14:textId="6B98A3CA" w:rsidR="00201387" w:rsidRPr="00201387" w:rsidRDefault="00332E2E" w:rsidP="00201387">
      <w:pPr>
        <w:rPr>
          <w:rFonts w:cs="Calibri"/>
        </w:rPr>
      </w:pPr>
      <w:r w:rsidRPr="00332E2E">
        <w:rPr>
          <w:rFonts w:cs="Calibri"/>
        </w:rPr>
        <w:t>[</w:t>
      </w:r>
      <w:r>
        <w:rPr>
          <w:rFonts w:cs="Calibri"/>
        </w:rPr>
        <w:t>BEDRIJF</w:t>
      </w:r>
      <w:r w:rsidRPr="00332E2E">
        <w:rPr>
          <w:rFonts w:cs="Calibri"/>
        </w:rPr>
        <w:t xml:space="preserve">] </w:t>
      </w:r>
      <w:r w:rsidR="00397B7E">
        <w:rPr>
          <w:rFonts w:cs="Calibri"/>
        </w:rPr>
        <w:t>staat</w:t>
      </w:r>
      <w:r w:rsidRPr="00332E2E">
        <w:rPr>
          <w:rFonts w:cs="Calibri"/>
        </w:rPr>
        <w:t xml:space="preserve"> audits van klanten in contractueel overeengekomen vorm</w:t>
      </w:r>
      <w:r w:rsidR="00397B7E">
        <w:rPr>
          <w:rFonts w:cs="Calibri"/>
        </w:rPr>
        <w:t xml:space="preserve"> toe</w:t>
      </w:r>
      <w:r w:rsidRPr="00332E2E">
        <w:rPr>
          <w:rFonts w:cs="Calibri"/>
        </w:rPr>
        <w:t>. Audits kunnen diepe toegang tot veel informatie vereisen, wat de dagelijkse activiteiten van het personeel niet mag verstoren. Om een vlotte audit te garanderen:</w:t>
      </w:r>
    </w:p>
    <w:p w14:paraId="681BBDBA" w14:textId="59D07E15" w:rsidR="00332E2E" w:rsidRDefault="00332E2E" w:rsidP="002E1F53">
      <w:pPr>
        <w:pStyle w:val="ListParagraph"/>
        <w:numPr>
          <w:ilvl w:val="0"/>
          <w:numId w:val="7"/>
        </w:numPr>
        <w:rPr>
          <w:rFonts w:ascii="Calibri" w:hAnsi="Calibri" w:cs="Calibri"/>
        </w:rPr>
      </w:pPr>
      <w:r w:rsidRPr="00332E2E">
        <w:rPr>
          <w:rFonts w:ascii="Calibri" w:hAnsi="Calibri" w:cs="Calibri"/>
        </w:rPr>
        <w:t>Alle auditors moeten een duidelijk auditplan hebben</w:t>
      </w:r>
      <w:r w:rsidR="00397B7E">
        <w:rPr>
          <w:rFonts w:ascii="Calibri" w:hAnsi="Calibri" w:cs="Calibri"/>
        </w:rPr>
        <w:t>;</w:t>
      </w:r>
    </w:p>
    <w:p w14:paraId="2E81D5A7" w14:textId="71C59628" w:rsidR="00201387" w:rsidRPr="00201387" w:rsidRDefault="00201387" w:rsidP="002E1F53">
      <w:pPr>
        <w:pStyle w:val="ListParagraph"/>
        <w:numPr>
          <w:ilvl w:val="0"/>
          <w:numId w:val="7"/>
        </w:numPr>
        <w:rPr>
          <w:rFonts w:ascii="Calibri" w:hAnsi="Calibri" w:cs="Calibri"/>
          <w:color w:val="FF0000"/>
        </w:rPr>
      </w:pPr>
      <w:r w:rsidRPr="00201387">
        <w:rPr>
          <w:rFonts w:ascii="Calibri" w:hAnsi="Calibri" w:cs="Calibri"/>
          <w:color w:val="FF0000"/>
        </w:rPr>
        <w:t>De audit plan moet goedgekeurd worden door de CEO;</w:t>
      </w:r>
    </w:p>
    <w:p w14:paraId="675A8722" w14:textId="77777777" w:rsidR="00201387" w:rsidRDefault="00332E2E" w:rsidP="002E1F53">
      <w:pPr>
        <w:pStyle w:val="ListParagraph"/>
        <w:numPr>
          <w:ilvl w:val="0"/>
          <w:numId w:val="7"/>
        </w:numPr>
        <w:rPr>
          <w:rFonts w:ascii="Calibri" w:hAnsi="Calibri" w:cs="Calibri"/>
        </w:rPr>
      </w:pPr>
      <w:r w:rsidRPr="00332E2E">
        <w:rPr>
          <w:rFonts w:ascii="Calibri" w:hAnsi="Calibri" w:cs="Calibri"/>
        </w:rPr>
        <w:t>Het auditplan moet minimaal twee weken van tevoren worden meegedeeld</w:t>
      </w:r>
      <w:r w:rsidR="00201387">
        <w:rPr>
          <w:rFonts w:ascii="Calibri" w:hAnsi="Calibri" w:cs="Calibri"/>
        </w:rPr>
        <w:t>;</w:t>
      </w:r>
    </w:p>
    <w:p w14:paraId="0EE67DD6" w14:textId="77777777" w:rsidR="00201387" w:rsidRPr="00201387" w:rsidRDefault="00201387" w:rsidP="00201387">
      <w:pPr>
        <w:pStyle w:val="ListParagraph"/>
        <w:numPr>
          <w:ilvl w:val="0"/>
          <w:numId w:val="7"/>
        </w:numPr>
        <w:shd w:val="clear" w:color="auto" w:fill="FFFFFF"/>
        <w:spacing w:before="100" w:beforeAutospacing="1" w:after="100" w:afterAutospacing="1"/>
        <w:rPr>
          <w:color w:val="FF0000"/>
        </w:rPr>
      </w:pPr>
      <w:r w:rsidRPr="00201387">
        <w:rPr>
          <w:rFonts w:ascii="Calibri" w:hAnsi="Calibri" w:cs="Calibri"/>
          <w:color w:val="FF0000"/>
          <w:szCs w:val="22"/>
        </w:rPr>
        <w:t xml:space="preserve">Elke auditee krijgt vooraf inzicht in het onderwerp van elk gesprek. </w:t>
      </w:r>
    </w:p>
    <w:p w14:paraId="2FA9EAE3" w14:textId="5D42D10B" w:rsidR="009F631E" w:rsidRPr="00201387" w:rsidRDefault="00397B7E" w:rsidP="00201387">
      <w:pPr>
        <w:ind w:left="360"/>
        <w:rPr>
          <w:rFonts w:cs="Calibri"/>
        </w:rPr>
      </w:pPr>
      <w:r w:rsidRPr="00201387">
        <w:rPr>
          <w:rFonts w:cs="Calibri"/>
        </w:rPr>
        <w:t>.</w:t>
      </w:r>
    </w:p>
    <w:p w14:paraId="4810872F" w14:textId="77777777" w:rsidR="007E4A87" w:rsidRPr="00D00D24" w:rsidRDefault="007E4A87" w:rsidP="00DD227C">
      <w:pPr>
        <w:rPr>
          <w:rFonts w:cs="Calibri"/>
        </w:rPr>
      </w:pPr>
    </w:p>
    <w:p w14:paraId="1AB5016D" w14:textId="66B2D6BF" w:rsidR="0057486C" w:rsidRPr="00D00D24" w:rsidRDefault="0057486C" w:rsidP="008716F3">
      <w:pPr>
        <w:pStyle w:val="Heading2"/>
      </w:pPr>
    </w:p>
    <w:p w14:paraId="0E245E6D" w14:textId="61FC2855" w:rsidR="00280FAD" w:rsidRPr="00D00D24" w:rsidRDefault="00AD1C29" w:rsidP="008716F3">
      <w:pPr>
        <w:pStyle w:val="Heading1"/>
      </w:pPr>
      <w:bookmarkStart w:id="56" w:name="_Toc125453130"/>
      <w:r w:rsidRPr="00D00D24">
        <w:lastRenderedPageBreak/>
        <w:t>Communicatiebeveiliging (A13)</w:t>
      </w:r>
      <w:bookmarkEnd w:id="56"/>
    </w:p>
    <w:p w14:paraId="03F3E7F2" w14:textId="548C6E77" w:rsidR="00F76103" w:rsidRPr="00D00D24" w:rsidRDefault="00F76103" w:rsidP="008716F3">
      <w:pPr>
        <w:pStyle w:val="Heading3"/>
      </w:pPr>
      <w:bookmarkStart w:id="57" w:name="_Toc125453131"/>
      <w:r w:rsidRPr="00D00D24">
        <w:t>Beheer van netwerkbeveiliging</w:t>
      </w:r>
      <w:bookmarkEnd w:id="57"/>
    </w:p>
    <w:p w14:paraId="2A76B003" w14:textId="4385C214" w:rsidR="00F76103" w:rsidRPr="00D00D24" w:rsidRDefault="00F76103" w:rsidP="008716F3">
      <w:pPr>
        <w:pStyle w:val="Heading4"/>
      </w:pPr>
      <w:r w:rsidRPr="00D00D24">
        <w:t>13.1.1 Beheersmaatregelen voor netwerken</w:t>
      </w:r>
    </w:p>
    <w:p w14:paraId="7D734923" w14:textId="6F20059C" w:rsidR="00BC67FB" w:rsidRPr="007D587B" w:rsidRDefault="008100A9" w:rsidP="00BC67FB">
      <w:pPr>
        <w:rPr>
          <w:rFonts w:cs="Calibri"/>
        </w:rPr>
      </w:pPr>
      <w:r w:rsidRPr="008100A9">
        <w:rPr>
          <w:rFonts w:cs="Calibri"/>
        </w:rPr>
        <w:t xml:space="preserve">Alle netwerken moeten beveiligingsmaatregelen </w:t>
      </w:r>
      <w:r>
        <w:rPr>
          <w:rFonts w:cs="Calibri"/>
        </w:rPr>
        <w:t>hebben</w:t>
      </w:r>
      <w:r w:rsidRPr="008100A9">
        <w:rPr>
          <w:rFonts w:cs="Calibri"/>
        </w:rPr>
        <w:t xml:space="preserve"> om bescherm</w:t>
      </w:r>
      <w:r>
        <w:rPr>
          <w:rFonts w:cs="Calibri"/>
        </w:rPr>
        <w:t>d te zijn</w:t>
      </w:r>
      <w:r w:rsidRPr="008100A9">
        <w:rPr>
          <w:rFonts w:cs="Calibri"/>
        </w:rPr>
        <w:t xml:space="preserve"> tegen </w:t>
      </w:r>
      <w:r>
        <w:rPr>
          <w:rFonts w:cs="Calibri"/>
        </w:rPr>
        <w:t>bemoeiing</w:t>
      </w:r>
      <w:r w:rsidRPr="008100A9">
        <w:rPr>
          <w:rFonts w:cs="Calibri"/>
        </w:rPr>
        <w:t xml:space="preserve"> en afluisteren</w:t>
      </w:r>
      <w:r>
        <w:rPr>
          <w:rFonts w:cs="Calibri"/>
        </w:rPr>
        <w:t>.</w:t>
      </w:r>
      <w:r w:rsidR="00FF6C5D">
        <w:rPr>
          <w:rFonts w:cs="Calibri"/>
        </w:rPr>
        <w:t xml:space="preserve"> </w:t>
      </w:r>
      <w:r w:rsidR="007D587B" w:rsidRPr="007D587B">
        <w:rPr>
          <w:rFonts w:asciiTheme="minorHAnsi" w:hAnsiTheme="minorHAnsi"/>
        </w:rPr>
        <w:t>De router bevindt zich in een a</w:t>
      </w:r>
      <w:r w:rsidR="007D587B">
        <w:rPr>
          <w:rFonts w:asciiTheme="minorHAnsi" w:hAnsiTheme="minorHAnsi"/>
        </w:rPr>
        <w:t xml:space="preserve">fgesloten ruimte, en de access points hangen op een moeilijk bereikbaar plek. </w:t>
      </w:r>
      <w:r w:rsidR="00D34515">
        <w:rPr>
          <w:rFonts w:asciiTheme="minorHAnsi" w:hAnsiTheme="minorHAnsi"/>
        </w:rPr>
        <w:t>Er zijn firewalls op beide kantoornetwerken, op gateways in de cloud, en alle laptops van medewerkers</w:t>
      </w:r>
      <w:r w:rsidR="00320EC9">
        <w:rPr>
          <w:rFonts w:asciiTheme="minorHAnsi" w:hAnsiTheme="minorHAnsi"/>
        </w:rPr>
        <w:t xml:space="preserve">. De firewalls worden geconfigureerd en beheerd door de IT-admin, en jaarlijks gecontroleerd door de Security Officer. </w:t>
      </w:r>
    </w:p>
    <w:p w14:paraId="53182085" w14:textId="704327A2" w:rsidR="00F76103" w:rsidRPr="00D00D24" w:rsidRDefault="00F76103" w:rsidP="008716F3">
      <w:pPr>
        <w:pStyle w:val="Heading4"/>
      </w:pPr>
      <w:r w:rsidRPr="00D00D24">
        <w:t>13.1.</w:t>
      </w:r>
      <w:r w:rsidR="00921841" w:rsidRPr="00D00D24">
        <w:t xml:space="preserve">2 </w:t>
      </w:r>
      <w:r w:rsidR="00BC67FB" w:rsidRPr="00D00D24">
        <w:t>Beveiliging van netwerkdiensten</w:t>
      </w:r>
    </w:p>
    <w:p w14:paraId="5B5464DD" w14:textId="7865EB0F" w:rsidR="00307DCD" w:rsidRDefault="008100A9" w:rsidP="00307DCD">
      <w:pPr>
        <w:rPr>
          <w:rFonts w:cs="Calibri"/>
        </w:rPr>
      </w:pPr>
      <w:r>
        <w:rPr>
          <w:rFonts w:cs="Calibri"/>
        </w:rPr>
        <w:t>De wifinetwerken zijn beveiligd met een wachtwoord</w:t>
      </w:r>
      <w:r w:rsidR="00A11558">
        <w:rPr>
          <w:rFonts w:cs="Calibri"/>
        </w:rPr>
        <w:t xml:space="preserve"> en een firewall. De IT-admin configureert de firewall op basis van de geïdentificeerde risico’s en best practices in de markt.</w:t>
      </w:r>
      <w:r w:rsidR="00F24EEF">
        <w:rPr>
          <w:rFonts w:cs="Calibri"/>
        </w:rPr>
        <w:t xml:space="preserve"> De volgende firewall regels zijn ingesteld:</w:t>
      </w:r>
    </w:p>
    <w:p w14:paraId="78F7A9BD" w14:textId="5037AB46" w:rsidR="00F24EEF" w:rsidRDefault="00F24EEF" w:rsidP="00307DCD">
      <w:pPr>
        <w:rPr>
          <w:rFonts w:cs="Calibri"/>
        </w:rPr>
      </w:pPr>
    </w:p>
    <w:p w14:paraId="02B280C3" w14:textId="37F0CA80" w:rsidR="00F24EEF" w:rsidRDefault="00F24EEF" w:rsidP="002E1F53">
      <w:pPr>
        <w:pStyle w:val="ListParagraph"/>
        <w:numPr>
          <w:ilvl w:val="0"/>
          <w:numId w:val="14"/>
        </w:numPr>
        <w:rPr>
          <w:rFonts w:ascii="Calibri" w:hAnsi="Calibri" w:cs="Calibri"/>
        </w:rPr>
      </w:pPr>
      <w:r>
        <w:rPr>
          <w:rFonts w:ascii="Calibri" w:hAnsi="Calibri" w:cs="Calibri"/>
        </w:rPr>
        <w:t>[REGEL 1]</w:t>
      </w:r>
    </w:p>
    <w:p w14:paraId="2B955CEE" w14:textId="6E87C383" w:rsidR="00F24EEF" w:rsidRDefault="00F24EEF" w:rsidP="002E1F53">
      <w:pPr>
        <w:pStyle w:val="ListParagraph"/>
        <w:numPr>
          <w:ilvl w:val="0"/>
          <w:numId w:val="14"/>
        </w:numPr>
        <w:rPr>
          <w:rFonts w:ascii="Calibri" w:hAnsi="Calibri" w:cs="Calibri"/>
        </w:rPr>
      </w:pPr>
      <w:r>
        <w:rPr>
          <w:rFonts w:ascii="Calibri" w:hAnsi="Calibri" w:cs="Calibri"/>
        </w:rPr>
        <w:t>[REGEL 2]</w:t>
      </w:r>
    </w:p>
    <w:p w14:paraId="69646250" w14:textId="1224A05E" w:rsidR="009075C9" w:rsidRPr="00F24EEF" w:rsidRDefault="009075C9" w:rsidP="002E1F53">
      <w:pPr>
        <w:pStyle w:val="ListParagraph"/>
        <w:numPr>
          <w:ilvl w:val="0"/>
          <w:numId w:val="14"/>
        </w:numPr>
        <w:rPr>
          <w:rFonts w:ascii="Calibri" w:hAnsi="Calibri" w:cs="Calibri"/>
        </w:rPr>
      </w:pPr>
      <w:r>
        <w:rPr>
          <w:rFonts w:ascii="Calibri" w:hAnsi="Calibri" w:cs="Calibri"/>
        </w:rPr>
        <w:t xml:space="preserve">Etc. </w:t>
      </w:r>
    </w:p>
    <w:p w14:paraId="55EFB18B" w14:textId="77777777" w:rsidR="00F24EEF" w:rsidRPr="00D00D24" w:rsidRDefault="00F24EEF" w:rsidP="00307DCD">
      <w:pPr>
        <w:rPr>
          <w:rFonts w:cs="Calibri"/>
        </w:rPr>
      </w:pPr>
    </w:p>
    <w:p w14:paraId="0EAA1774" w14:textId="716282FA" w:rsidR="00F76103" w:rsidRPr="00D00D24" w:rsidRDefault="00F76103" w:rsidP="008716F3">
      <w:pPr>
        <w:pStyle w:val="Heading4"/>
      </w:pPr>
      <w:r w:rsidRPr="00D00D24">
        <w:t>13.1.</w:t>
      </w:r>
      <w:r w:rsidR="00921841" w:rsidRPr="00D00D24">
        <w:t>3</w:t>
      </w:r>
      <w:r w:rsidR="00BC67FB" w:rsidRPr="00D00D24">
        <w:t xml:space="preserve"> Scheiding in netwerken</w:t>
      </w:r>
    </w:p>
    <w:p w14:paraId="6B0BC800" w14:textId="290CECB5" w:rsidR="00FF6C5D" w:rsidRDefault="00A11558" w:rsidP="0057426C">
      <w:pPr>
        <w:pStyle w:val="BodyCopy"/>
      </w:pPr>
      <w:r w:rsidRPr="00A11558">
        <w:t>[BEDRIJF] heeft een gescheiden g</w:t>
      </w:r>
      <w:r>
        <w:t>astnetwerk, namelijk [SSID NETWERK]. Gasten en andere bezoekers mogen alleen met dit netwerk verbinding maken.</w:t>
      </w:r>
      <w:r w:rsidR="00A10644">
        <w:t xml:space="preserve"> Medewerkers mogen alleen van het hoofdnetwerk [SSID NETWERK] gebruik maken.</w:t>
      </w:r>
      <w:r w:rsidR="00D922E0">
        <w:t xml:space="preserve"> De twee netwerken zijn gescheiden.</w:t>
      </w:r>
      <w:r w:rsidR="00CE2449">
        <w:t xml:space="preserve"> De wachtwoorden worden jaarlijks gewijzigd.</w:t>
      </w:r>
    </w:p>
    <w:p w14:paraId="3DFD082D" w14:textId="2F2F8B47" w:rsidR="00A11558" w:rsidRDefault="00A11558" w:rsidP="0057426C">
      <w:pPr>
        <w:pStyle w:val="BodyCopy"/>
      </w:pPr>
    </w:p>
    <w:p w14:paraId="4DFEEFF8" w14:textId="3CFFFA75" w:rsidR="00A11558" w:rsidRDefault="00A11558" w:rsidP="0057426C">
      <w:pPr>
        <w:pStyle w:val="BodyCopy"/>
      </w:pPr>
      <w:r>
        <w:t xml:space="preserve">[BIJ </w:t>
      </w:r>
      <w:r w:rsidR="00A10644">
        <w:t>NETWERKEN IN DE CLOUD]</w:t>
      </w:r>
    </w:p>
    <w:p w14:paraId="43381C97" w14:textId="5C52B3F0" w:rsidR="00A10644" w:rsidRDefault="00D922E0" w:rsidP="0057426C">
      <w:pPr>
        <w:pStyle w:val="BodyCopy"/>
      </w:pPr>
      <w:r>
        <w:t>[BEDRIJF] heeft de volgende virtuele netwerken in de cloud:</w:t>
      </w:r>
    </w:p>
    <w:p w14:paraId="6BCDE06B" w14:textId="738F5432" w:rsidR="00D922E0" w:rsidRDefault="00D922E0" w:rsidP="0057426C">
      <w:pPr>
        <w:pStyle w:val="BodyCopy"/>
        <w:numPr>
          <w:ilvl w:val="0"/>
          <w:numId w:val="13"/>
        </w:numPr>
      </w:pPr>
      <w:r>
        <w:t>Netwerk 1</w:t>
      </w:r>
    </w:p>
    <w:p w14:paraId="5C9DF421" w14:textId="629310A7" w:rsidR="00D922E0" w:rsidRDefault="00D922E0" w:rsidP="0057426C">
      <w:pPr>
        <w:pStyle w:val="BodyCopy"/>
        <w:numPr>
          <w:ilvl w:val="0"/>
          <w:numId w:val="13"/>
        </w:numPr>
      </w:pPr>
      <w:r>
        <w:t>Netwerk 2</w:t>
      </w:r>
    </w:p>
    <w:p w14:paraId="3EF2CAA8" w14:textId="03556FC5" w:rsidR="00D922E0" w:rsidRDefault="00D922E0" w:rsidP="0057426C">
      <w:pPr>
        <w:pStyle w:val="BodyCopy"/>
      </w:pPr>
    </w:p>
    <w:p w14:paraId="7FAD78C8" w14:textId="785414B5" w:rsidR="00D922E0" w:rsidRPr="00A11558" w:rsidRDefault="00D922E0" w:rsidP="0057426C">
      <w:pPr>
        <w:pStyle w:val="BodyCopy"/>
      </w:pPr>
      <w:r>
        <w:t>Een schematische weergaven van de netwerkarchitectuur is hier te vinden: [LINK DIAGRAM].</w:t>
      </w:r>
    </w:p>
    <w:p w14:paraId="21D10701" w14:textId="70E9CBAB" w:rsidR="00FF6C5D" w:rsidRPr="00A11558" w:rsidRDefault="00FF6C5D" w:rsidP="00307DCD">
      <w:pPr>
        <w:rPr>
          <w:rFonts w:cs="Calibri"/>
        </w:rPr>
      </w:pPr>
    </w:p>
    <w:p w14:paraId="39FBDF16" w14:textId="32A1DC37" w:rsidR="00F76103" w:rsidRPr="00D00D24" w:rsidRDefault="00F76103" w:rsidP="008716F3">
      <w:pPr>
        <w:pStyle w:val="Heading3"/>
      </w:pPr>
      <w:bookmarkStart w:id="58" w:name="_Toc125453132"/>
      <w:r w:rsidRPr="00D00D24">
        <w:t>Informatietransport</w:t>
      </w:r>
      <w:bookmarkEnd w:id="58"/>
    </w:p>
    <w:p w14:paraId="068A0A91" w14:textId="6932A073" w:rsidR="00BC67FB" w:rsidRPr="00D00D24" w:rsidRDefault="00BC67FB" w:rsidP="008716F3">
      <w:pPr>
        <w:pStyle w:val="Heading4"/>
      </w:pPr>
      <w:r w:rsidRPr="00D00D24">
        <w:t>13.2.1 Beleid en procedures voor informatietransport</w:t>
      </w:r>
    </w:p>
    <w:p w14:paraId="474326B9" w14:textId="79C7A8D8" w:rsidR="00BC67FB" w:rsidRPr="00D00D24" w:rsidRDefault="008100A9" w:rsidP="00BC67FB">
      <w:pPr>
        <w:rPr>
          <w:rFonts w:cs="Calibri"/>
        </w:rPr>
      </w:pPr>
      <w:r w:rsidRPr="008100A9">
        <w:rPr>
          <w:rFonts w:cs="Calibri"/>
        </w:rPr>
        <w:t>Aangezien iedereen op dezelfde locatie werkt, is er geen behoefte aan interne fysieke transportprocedures. Informatie wordt zo veel mogelijk elektronisch overgedragen, bijvoorbeeld via [SOFTWARE].</w:t>
      </w:r>
    </w:p>
    <w:p w14:paraId="46D2EF33" w14:textId="05F9C1A4" w:rsidR="00BC67FB" w:rsidRPr="00D00D24" w:rsidRDefault="00BC67FB" w:rsidP="008716F3">
      <w:pPr>
        <w:pStyle w:val="Heading4"/>
      </w:pPr>
      <w:r w:rsidRPr="00D00D24">
        <w:t>13.2.2 Overeenkomsten over informatietransport</w:t>
      </w:r>
    </w:p>
    <w:p w14:paraId="5986548B" w14:textId="7F1A19E6" w:rsidR="00BC67FB" w:rsidRPr="00D00D24" w:rsidRDefault="008100A9" w:rsidP="00BC67FB">
      <w:pPr>
        <w:rPr>
          <w:rFonts w:cs="Calibri"/>
        </w:rPr>
      </w:pPr>
      <w:r>
        <w:rPr>
          <w:rFonts w:cs="Calibri"/>
        </w:rPr>
        <w:t>Niet van toepassing</w:t>
      </w:r>
    </w:p>
    <w:p w14:paraId="252F5E42" w14:textId="2D749929" w:rsidR="00BC67FB" w:rsidRPr="00D00D24" w:rsidRDefault="00BC67FB" w:rsidP="008716F3">
      <w:pPr>
        <w:pStyle w:val="Heading4"/>
      </w:pPr>
      <w:r w:rsidRPr="00D00D24">
        <w:t>13.2.3 Elektronische berichten</w:t>
      </w:r>
    </w:p>
    <w:p w14:paraId="50C602FF" w14:textId="52C11A7E" w:rsidR="008100A9" w:rsidRDefault="008100A9" w:rsidP="00BC67FB">
      <w:pPr>
        <w:rPr>
          <w:rFonts w:cs="Calibri"/>
        </w:rPr>
      </w:pPr>
      <w:r>
        <w:rPr>
          <w:rFonts w:cs="Calibri"/>
        </w:rPr>
        <w:t>De volgende manieren van berichten uitwisseling is toegestaan bij [BEDRIJF]:</w:t>
      </w:r>
    </w:p>
    <w:p w14:paraId="55222778" w14:textId="14614D4D" w:rsidR="008100A9" w:rsidRDefault="008100A9" w:rsidP="002E1F53">
      <w:pPr>
        <w:pStyle w:val="ListParagraph"/>
        <w:numPr>
          <w:ilvl w:val="0"/>
          <w:numId w:val="8"/>
        </w:numPr>
        <w:rPr>
          <w:rFonts w:ascii="Calibri" w:hAnsi="Calibri" w:cs="Calibri"/>
        </w:rPr>
      </w:pPr>
      <w:r>
        <w:rPr>
          <w:rFonts w:ascii="Calibri" w:hAnsi="Calibri" w:cs="Calibri"/>
        </w:rPr>
        <w:t>Type A</w:t>
      </w:r>
    </w:p>
    <w:p w14:paraId="73DF352C" w14:textId="27692C1A" w:rsidR="008100A9" w:rsidRDefault="008100A9" w:rsidP="002E1F53">
      <w:pPr>
        <w:pStyle w:val="ListParagraph"/>
        <w:numPr>
          <w:ilvl w:val="0"/>
          <w:numId w:val="8"/>
        </w:numPr>
        <w:rPr>
          <w:rFonts w:ascii="Calibri" w:hAnsi="Calibri" w:cs="Calibri"/>
        </w:rPr>
      </w:pPr>
      <w:r>
        <w:rPr>
          <w:rFonts w:ascii="Calibri" w:hAnsi="Calibri" w:cs="Calibri"/>
        </w:rPr>
        <w:t>B</w:t>
      </w:r>
    </w:p>
    <w:p w14:paraId="08CDB046" w14:textId="78A9B042" w:rsidR="008100A9" w:rsidRDefault="008100A9" w:rsidP="002E1F53">
      <w:pPr>
        <w:pStyle w:val="ListParagraph"/>
        <w:numPr>
          <w:ilvl w:val="0"/>
          <w:numId w:val="8"/>
        </w:numPr>
        <w:rPr>
          <w:rFonts w:ascii="Calibri" w:hAnsi="Calibri" w:cs="Calibri"/>
        </w:rPr>
      </w:pPr>
      <w:r>
        <w:rPr>
          <w:rFonts w:ascii="Calibri" w:hAnsi="Calibri" w:cs="Calibri"/>
        </w:rPr>
        <w:lastRenderedPageBreak/>
        <w:t>C</w:t>
      </w:r>
    </w:p>
    <w:p w14:paraId="20DBDE39" w14:textId="2DE8E921" w:rsidR="008100A9" w:rsidRPr="008100A9" w:rsidRDefault="008100A9" w:rsidP="002E1F53">
      <w:pPr>
        <w:pStyle w:val="ListParagraph"/>
        <w:numPr>
          <w:ilvl w:val="0"/>
          <w:numId w:val="8"/>
        </w:numPr>
        <w:rPr>
          <w:rFonts w:ascii="Calibri" w:hAnsi="Calibri" w:cs="Calibri"/>
        </w:rPr>
      </w:pPr>
      <w:r>
        <w:rPr>
          <w:rFonts w:ascii="Calibri" w:hAnsi="Calibri" w:cs="Calibri"/>
        </w:rPr>
        <w:t>n</w:t>
      </w:r>
    </w:p>
    <w:p w14:paraId="17E8535E" w14:textId="7DE106E7" w:rsidR="00BC67FB" w:rsidRPr="00D00D24" w:rsidRDefault="00BC67FB" w:rsidP="008716F3">
      <w:pPr>
        <w:pStyle w:val="Heading4"/>
      </w:pPr>
      <w:r w:rsidRPr="00D00D24">
        <w:t>13.2.4 Vertrouwelijkheid- of geheimhoudingsovereenkomst</w:t>
      </w:r>
    </w:p>
    <w:p w14:paraId="42DAE014" w14:textId="6C308DED" w:rsidR="00BC67FB" w:rsidRPr="00D00D24" w:rsidRDefault="008100A9" w:rsidP="00BC67FB">
      <w:pPr>
        <w:rPr>
          <w:rFonts w:cs="Calibri"/>
        </w:rPr>
      </w:pPr>
      <w:r>
        <w:rPr>
          <w:rFonts w:cs="Calibri"/>
        </w:rPr>
        <w:t>Medewerkers van [BEDRIJF] zijn contractueel gebonden aan geheimhouding. Dit geldt ook voor part-time medewerkers, stagiairs, en freelancers.</w:t>
      </w:r>
    </w:p>
    <w:p w14:paraId="0410BB9C" w14:textId="77777777" w:rsidR="00F76103" w:rsidRPr="00D00D24" w:rsidRDefault="00F76103" w:rsidP="00F76103">
      <w:pPr>
        <w:rPr>
          <w:rFonts w:cs="Calibri"/>
        </w:rPr>
      </w:pPr>
    </w:p>
    <w:p w14:paraId="643563BA" w14:textId="77777777" w:rsidR="00306374" w:rsidRPr="00D00D24" w:rsidRDefault="00306374" w:rsidP="00DD227C">
      <w:pPr>
        <w:rPr>
          <w:rFonts w:cs="Calibri"/>
        </w:rPr>
      </w:pPr>
    </w:p>
    <w:p w14:paraId="7419E592" w14:textId="77777777" w:rsidR="00FF4270" w:rsidRPr="00D00D24" w:rsidRDefault="00FF4270" w:rsidP="00DD227C">
      <w:pPr>
        <w:rPr>
          <w:rFonts w:cs="Calibri"/>
        </w:rPr>
      </w:pPr>
    </w:p>
    <w:p w14:paraId="33BFC895" w14:textId="77777777" w:rsidR="00E84B7F" w:rsidRPr="00D00D24" w:rsidRDefault="00E84B7F" w:rsidP="00DD227C">
      <w:pPr>
        <w:rPr>
          <w:rFonts w:cs="Calibri"/>
        </w:rPr>
      </w:pPr>
    </w:p>
    <w:p w14:paraId="6A8EE897" w14:textId="77777777" w:rsidR="00C21CA5" w:rsidRPr="00D00D24" w:rsidRDefault="00C21CA5" w:rsidP="00DD227C">
      <w:pPr>
        <w:rPr>
          <w:rFonts w:cs="Calibri"/>
        </w:rPr>
      </w:pPr>
    </w:p>
    <w:p w14:paraId="0071C385" w14:textId="77777777" w:rsidR="00AD1C29" w:rsidRPr="00D00D24" w:rsidRDefault="00AD1C29" w:rsidP="00DD227C">
      <w:pPr>
        <w:rPr>
          <w:rFonts w:cs="Calibri"/>
        </w:rPr>
      </w:pPr>
    </w:p>
    <w:p w14:paraId="27666D08" w14:textId="77777777" w:rsidR="00280FAD" w:rsidRPr="00D00D24" w:rsidRDefault="00AD1C29" w:rsidP="008716F3">
      <w:pPr>
        <w:pStyle w:val="Heading1"/>
      </w:pPr>
      <w:bookmarkStart w:id="59" w:name="_Toc125453133"/>
      <w:r w:rsidRPr="00D00D24">
        <w:lastRenderedPageBreak/>
        <w:t>Acquisitie, ontwikkeling en onderhoud van informatiesystemen (A14)</w:t>
      </w:r>
      <w:bookmarkEnd w:id="59"/>
    </w:p>
    <w:p w14:paraId="1F7189BA" w14:textId="1D76D372" w:rsidR="00AD1C29" w:rsidRPr="00D00D24" w:rsidRDefault="00BC67FB" w:rsidP="008716F3">
      <w:pPr>
        <w:pStyle w:val="Heading3"/>
      </w:pPr>
      <w:bookmarkStart w:id="60" w:name="_Toc125453134"/>
      <w:r w:rsidRPr="00D00D24">
        <w:t>Beveiligingseisen voor informatiesystemen</w:t>
      </w:r>
      <w:bookmarkEnd w:id="60"/>
    </w:p>
    <w:p w14:paraId="729A81F2" w14:textId="4EC10848" w:rsidR="00BC67FB" w:rsidRPr="00D00D24" w:rsidRDefault="00BC67FB" w:rsidP="008716F3">
      <w:pPr>
        <w:pStyle w:val="Heading4"/>
      </w:pPr>
      <w:r w:rsidRPr="00D00D24">
        <w:t>14.1.1</w:t>
      </w:r>
      <w:r w:rsidR="004A0854" w:rsidRPr="00D00D24">
        <w:t xml:space="preserve"> Analyse en specificatie van informatiebeveiligingseisen</w:t>
      </w:r>
    </w:p>
    <w:p w14:paraId="5295132C" w14:textId="77777777" w:rsidR="0057426C" w:rsidRPr="0057426C" w:rsidRDefault="0057426C" w:rsidP="0057426C">
      <w:pPr>
        <w:shd w:val="clear" w:color="auto" w:fill="FFFFFF"/>
        <w:spacing w:before="100" w:beforeAutospacing="1" w:after="100" w:afterAutospacing="1"/>
        <w:rPr>
          <w:color w:val="FF0000"/>
        </w:rPr>
      </w:pPr>
      <w:r w:rsidRPr="0057426C">
        <w:rPr>
          <w:rFonts w:cs="Calibri"/>
          <w:color w:val="FF0000"/>
          <w:sz w:val="22"/>
          <w:szCs w:val="22"/>
        </w:rPr>
        <w:t xml:space="preserve">Als er software wordt ontwikkeld voor de websites (nieuwe formulieren, widgets) dan wordt vooraf een ontwerp gedaan dat in lijn in met OWASP en AVG. Concreet betekent dit het afschermen en veilig sturen voor informatie, validatie van input, niet meer persoonsgegevens verzamelen dan nodig is. Voor ontwikkeling wordt een projectplan gemaakt, hierin worden ook de beveiligingseisen opgenomen. </w:t>
      </w:r>
    </w:p>
    <w:p w14:paraId="64909BD5" w14:textId="3A020508" w:rsidR="00BC67FB" w:rsidRPr="00D00D24" w:rsidRDefault="00BC67FB" w:rsidP="008716F3">
      <w:pPr>
        <w:pStyle w:val="Heading4"/>
      </w:pPr>
      <w:r w:rsidRPr="00D00D24">
        <w:t>14.1.2</w:t>
      </w:r>
      <w:r w:rsidR="004A0854" w:rsidRPr="00D00D24">
        <w:t xml:space="preserve"> Toepassingsdiensten op openbare netwerken beveiligen</w:t>
      </w:r>
    </w:p>
    <w:p w14:paraId="7A87E084" w14:textId="35B117CD" w:rsidR="00913C33" w:rsidRPr="00D00D24" w:rsidRDefault="008100A9" w:rsidP="00913C33">
      <w:pPr>
        <w:rPr>
          <w:rFonts w:cs="Calibri"/>
        </w:rPr>
      </w:pPr>
      <w:r w:rsidRPr="008100A9">
        <w:rPr>
          <w:rFonts w:cs="Calibri"/>
        </w:rPr>
        <w:t xml:space="preserve">Alle systemen die communiceren via internet of openbare netwerken, moeten </w:t>
      </w:r>
      <w:r>
        <w:rPr>
          <w:rFonts w:cs="Calibri"/>
        </w:rPr>
        <w:t>versleutelde</w:t>
      </w:r>
      <w:r w:rsidRPr="008100A9">
        <w:rPr>
          <w:rFonts w:cs="Calibri"/>
        </w:rPr>
        <w:t xml:space="preserve"> beveiligde verbindingen gebruiken voor gegevensoverdracht, omdat het internetprotocol zelf geen bescherming biedt tegen afluisteren of </w:t>
      </w:r>
      <w:r>
        <w:rPr>
          <w:rFonts w:cs="Calibri"/>
        </w:rPr>
        <w:t>tussenkomst</w:t>
      </w:r>
      <w:r w:rsidRPr="008100A9">
        <w:rPr>
          <w:rFonts w:cs="Calibri"/>
        </w:rPr>
        <w:t>. Aanbevolen technologie omvat SSL en gerelateerde protocollen zoals https en sftp.</w:t>
      </w:r>
    </w:p>
    <w:p w14:paraId="1AB71C9D" w14:textId="1CAB50C4" w:rsidR="00BC67FB" w:rsidRPr="00D00D24" w:rsidRDefault="00BC67FB" w:rsidP="008716F3">
      <w:pPr>
        <w:pStyle w:val="Heading4"/>
      </w:pPr>
      <w:r w:rsidRPr="00D00D24">
        <w:t>14.1.3</w:t>
      </w:r>
      <w:r w:rsidR="004A0854" w:rsidRPr="00D00D24">
        <w:t xml:space="preserve"> Transacties van toepassingsdiensten beschermen</w:t>
      </w:r>
    </w:p>
    <w:p w14:paraId="5A994ECC" w14:textId="77777777" w:rsidR="0057426C" w:rsidRPr="0057426C" w:rsidRDefault="0057426C" w:rsidP="0057426C">
      <w:pPr>
        <w:pStyle w:val="BodyCopy"/>
      </w:pPr>
      <w:r w:rsidRPr="0057426C">
        <w:t xml:space="preserve">Bij functies waarbij sprake is van aankopen, transacties of betalingen, wordt gezorgd voor goede beveiliging. Dit kan door gebruik te maken van standaard-diensten zoals Eventbrite of erkende payment service providers. </w:t>
      </w:r>
    </w:p>
    <w:p w14:paraId="4F03EC64" w14:textId="1E53CE4F" w:rsidR="00BC67FB" w:rsidRPr="00D00D24" w:rsidRDefault="004A0854" w:rsidP="008716F3">
      <w:pPr>
        <w:pStyle w:val="Heading3"/>
      </w:pPr>
      <w:bookmarkStart w:id="61" w:name="_Toc125453135"/>
      <w:r w:rsidRPr="00D00D24">
        <w:t>Beveiliging in ontwikkelings- en ondersteunende processen</w:t>
      </w:r>
      <w:bookmarkEnd w:id="61"/>
    </w:p>
    <w:p w14:paraId="101E7036" w14:textId="0443A520" w:rsidR="004A0854" w:rsidRPr="00D00D24" w:rsidRDefault="004A0854" w:rsidP="008716F3">
      <w:pPr>
        <w:pStyle w:val="Heading4"/>
      </w:pPr>
      <w:r w:rsidRPr="00D00D24">
        <w:t>14.2.1 Beleid voor beveiligd ontwikkelen</w:t>
      </w:r>
    </w:p>
    <w:p w14:paraId="5D948AAF" w14:textId="77777777" w:rsidR="00454543" w:rsidRPr="00454543" w:rsidRDefault="00454543" w:rsidP="00454543">
      <w:pPr>
        <w:rPr>
          <w:rFonts w:cs="Calibri"/>
        </w:rPr>
      </w:pPr>
      <w:r w:rsidRPr="00454543">
        <w:rPr>
          <w:rFonts w:cs="Calibri"/>
        </w:rPr>
        <w:t>Er is een standaard / richtlijn voor veilige applicatie-ontwikkeling, zodat elke ontwikkelaar het belang van beveiliging kent en de OWASP top 10-kwetsbaarheden begrijpt en hoe deze te voorkomen. Ontwikkelaars ontvangen regelmatig beveiligingstraining (minstens één keer per jaar).</w:t>
      </w:r>
    </w:p>
    <w:p w14:paraId="26994FCA" w14:textId="77777777" w:rsidR="00454543" w:rsidRPr="00454543" w:rsidRDefault="00454543" w:rsidP="00454543">
      <w:pPr>
        <w:rPr>
          <w:rFonts w:cs="Calibri"/>
        </w:rPr>
      </w:pPr>
    </w:p>
    <w:p w14:paraId="6296C7A8" w14:textId="77777777" w:rsidR="00454543" w:rsidRPr="00454543" w:rsidRDefault="00454543" w:rsidP="00454543">
      <w:pPr>
        <w:rPr>
          <w:rFonts w:cs="Calibri"/>
        </w:rPr>
      </w:pPr>
      <w:r w:rsidRPr="00454543">
        <w:rPr>
          <w:rFonts w:cs="Calibri"/>
        </w:rPr>
        <w:t>Systeemeigenaars, ontwerpers en beheerders worden geïnstrueerd over het belang van privacy en beveiliging door ontwerp. Als onderdeel van de instructie moeten ze leren dat ze verantwoordelijk zijn voor de volgende aspecten:</w:t>
      </w:r>
    </w:p>
    <w:p w14:paraId="32226ADB" w14:textId="53CC6368" w:rsidR="00B7149C" w:rsidRPr="00D00D24" w:rsidRDefault="00454543" w:rsidP="00454543">
      <w:pPr>
        <w:rPr>
          <w:rFonts w:cs="Calibri"/>
        </w:rPr>
      </w:pPr>
      <w:r w:rsidRPr="00454543">
        <w:rPr>
          <w:rFonts w:cs="Calibri"/>
        </w:rPr>
        <w:t>Persoon</w:t>
      </w:r>
      <w:r>
        <w:rPr>
          <w:rFonts w:cs="Calibri"/>
        </w:rPr>
        <w:t>s</w:t>
      </w:r>
      <w:r w:rsidRPr="00454543">
        <w:rPr>
          <w:rFonts w:cs="Calibri"/>
        </w:rPr>
        <w:t xml:space="preserve">gegevens </w:t>
      </w:r>
      <w:r>
        <w:rPr>
          <w:rFonts w:cs="Calibri"/>
        </w:rPr>
        <w:t>mogen</w:t>
      </w:r>
      <w:r w:rsidRPr="00454543">
        <w:rPr>
          <w:rFonts w:cs="Calibri"/>
        </w:rPr>
        <w:t xml:space="preserve"> niet worden verzameld wanneer ze niet nodig zijn, zonder reden of toestemming. Persoon</w:t>
      </w:r>
      <w:r>
        <w:rPr>
          <w:rFonts w:cs="Calibri"/>
        </w:rPr>
        <w:t>s</w:t>
      </w:r>
      <w:r w:rsidRPr="00454543">
        <w:rPr>
          <w:rFonts w:cs="Calibri"/>
        </w:rPr>
        <w:t>gegevens moeten veilig worden opgeslagen en beschermd worden, bijvoorbeeld gebruik van codering of hashen. Persoon</w:t>
      </w:r>
      <w:r>
        <w:rPr>
          <w:rFonts w:cs="Calibri"/>
        </w:rPr>
        <w:t>s</w:t>
      </w:r>
      <w:r w:rsidRPr="00454543">
        <w:rPr>
          <w:rFonts w:cs="Calibri"/>
        </w:rPr>
        <w:t xml:space="preserve">gegevens moeten na gebruik actief worden verwijderd, aangezien het niet is toegestaan </w:t>
      </w:r>
      <w:r>
        <w:rPr>
          <w:rFonts w:cs="Calibri"/>
        </w:rPr>
        <w:t>ze</w:t>
      </w:r>
      <w:r w:rsidRPr="00454543">
        <w:rPr>
          <w:rFonts w:cs="Calibri"/>
        </w:rPr>
        <w:t xml:space="preserve"> langer dan noodzakelijk op te slaan.</w:t>
      </w:r>
    </w:p>
    <w:p w14:paraId="15AE0C5E" w14:textId="19EFEDDA" w:rsidR="00B7149C" w:rsidRPr="00D00D24" w:rsidRDefault="004A0854" w:rsidP="008716F3">
      <w:pPr>
        <w:pStyle w:val="Heading4"/>
      </w:pPr>
      <w:r w:rsidRPr="00D00D24">
        <w:t>14.2.2 Procedures voor wijzigingsbeheer met betrekking tot systemen</w:t>
      </w:r>
    </w:p>
    <w:p w14:paraId="023EDBAF" w14:textId="0060FD0D" w:rsidR="00B7149C" w:rsidRPr="00535776" w:rsidRDefault="00376F83" w:rsidP="00B7149C">
      <w:pPr>
        <w:rPr>
          <w:rFonts w:cs="Calibri"/>
        </w:rPr>
      </w:pPr>
      <w:r>
        <w:rPr>
          <w:rFonts w:cs="Calibri"/>
        </w:rPr>
        <w:t>Het ticketingsysteem [TICKETING_SYSTEEM] wordt bij ons gebruikt om alle wijzigingen te documenteren.</w:t>
      </w:r>
      <w:r w:rsidR="00535776">
        <w:rPr>
          <w:rFonts w:cs="Calibri"/>
        </w:rPr>
        <w:t xml:space="preserve"> </w:t>
      </w:r>
      <w:r w:rsidR="00535776" w:rsidRPr="00535776">
        <w:rPr>
          <w:rFonts w:cs="Calibri"/>
        </w:rPr>
        <w:t>Changes worden gereviewd door [ROL] voordat ze geïmplementeerd worden, en moeten aan de eisen voldoen die we in onze development policy besc</w:t>
      </w:r>
      <w:r w:rsidR="00535776">
        <w:rPr>
          <w:rFonts w:cs="Calibri"/>
        </w:rPr>
        <w:t>hreven hebben.</w:t>
      </w:r>
      <w:r w:rsidR="00FF6C5D" w:rsidRPr="00535776">
        <w:rPr>
          <w:rFonts w:cs="Calibri"/>
        </w:rPr>
        <w:t xml:space="preserve"> </w:t>
      </w:r>
    </w:p>
    <w:p w14:paraId="47B6A4D9" w14:textId="5D4BE63D" w:rsidR="004A0854" w:rsidRPr="00D00D24" w:rsidRDefault="004A0854" w:rsidP="008716F3">
      <w:pPr>
        <w:pStyle w:val="Heading4"/>
      </w:pPr>
      <w:r w:rsidRPr="00D00D24">
        <w:lastRenderedPageBreak/>
        <w:t>14.2.3 Technische beoordeling van toepassingen na wijzigingen bedieningsplatform</w:t>
      </w:r>
    </w:p>
    <w:p w14:paraId="43CC9956" w14:textId="03B0FFDF" w:rsidR="00307DCD" w:rsidRPr="00D00D24" w:rsidRDefault="00376F83" w:rsidP="00307DCD">
      <w:pPr>
        <w:rPr>
          <w:rFonts w:cs="Calibri"/>
        </w:rPr>
      </w:pPr>
      <w:r w:rsidRPr="00376F83">
        <w:rPr>
          <w:rFonts w:cs="Calibri"/>
        </w:rPr>
        <w:t>Na een wijziging worden operationele systemen beoordeeld op hun prestaties en beveiliging. De wijziging kan het systeem of de algehele informatiebeveiliging en / of -prestaties negatief hebben beïnvloed.</w:t>
      </w:r>
    </w:p>
    <w:p w14:paraId="44DEF1B2" w14:textId="1991D7FD" w:rsidR="004A0854" w:rsidRPr="00D00D24" w:rsidRDefault="004A0854" w:rsidP="008716F3">
      <w:pPr>
        <w:pStyle w:val="Heading4"/>
      </w:pPr>
      <w:r w:rsidRPr="00D00D24">
        <w:t>14.2.4 Beperkingen op wijzigingen aan softwarepakketten</w:t>
      </w:r>
    </w:p>
    <w:p w14:paraId="0B17B851" w14:textId="06E3D58E" w:rsidR="00913C33" w:rsidRPr="00D00D24" w:rsidRDefault="00376F83" w:rsidP="00913C33">
      <w:pPr>
        <w:rPr>
          <w:rFonts w:cs="Calibri"/>
        </w:rPr>
      </w:pPr>
      <w:r w:rsidRPr="00376F83">
        <w:rPr>
          <w:rFonts w:cs="Calibri"/>
        </w:rPr>
        <w:t>Softwarepakketten vereisen af en toe updates, die klein of groot kunnen zijn. Er is een procedure voor het updaten van de software: de hoofdversie is vastgezet en een kleine versie wordt geaccepteerd zodra deze beschikbaar is.</w:t>
      </w:r>
    </w:p>
    <w:p w14:paraId="37EB23D7" w14:textId="36C606E1" w:rsidR="004A0854" w:rsidRPr="00D00D24" w:rsidRDefault="004A0854" w:rsidP="008716F3">
      <w:pPr>
        <w:pStyle w:val="Heading4"/>
      </w:pPr>
      <w:r w:rsidRPr="00D00D24">
        <w:t>14.2.5 Principes voor engineering van beveiligde systemen</w:t>
      </w:r>
    </w:p>
    <w:p w14:paraId="199F6028" w14:textId="658A8C95" w:rsidR="00B7149C" w:rsidRPr="00D00D24" w:rsidRDefault="00C926DC" w:rsidP="00B7149C">
      <w:pPr>
        <w:rPr>
          <w:rFonts w:cs="Calibri"/>
        </w:rPr>
      </w:pPr>
      <w:r w:rsidRPr="00C926DC">
        <w:rPr>
          <w:rFonts w:cs="Calibri"/>
        </w:rPr>
        <w:t>Alle medewerkers worden minstens jaarlijks getraind in de ontwikkeling van veilige software. De basis voor de training is de OWASP top 10.</w:t>
      </w:r>
    </w:p>
    <w:p w14:paraId="52CAB157" w14:textId="1D7A5D71" w:rsidR="004A0854" w:rsidRPr="00D00D24" w:rsidRDefault="004A0854" w:rsidP="008716F3">
      <w:pPr>
        <w:pStyle w:val="Heading4"/>
      </w:pPr>
      <w:r w:rsidRPr="00D00D24">
        <w:t>14.2.6 Beveiligde ontwikkelomgeving</w:t>
      </w:r>
    </w:p>
    <w:p w14:paraId="7A5F6F7F" w14:textId="33A9929A" w:rsidR="00913C33" w:rsidRPr="00D00D24" w:rsidRDefault="00320EC9" w:rsidP="00913C33">
      <w:pPr>
        <w:rPr>
          <w:rFonts w:cs="Calibri"/>
        </w:rPr>
      </w:pPr>
      <w:r>
        <w:rPr>
          <w:rFonts w:cs="Calibri"/>
        </w:rPr>
        <w:t xml:space="preserve">We hebben een secure development beleid dat gebaseerd is op OWASP. Dit beleid is te vinden op Confuence. [LINK] Het beleid is gebaseerd op de OWASP Top 10 Web App risico’s. Software wordt lokaal ontwikkeld, en alleen lead developers mogen pull requests naar productie accepteren. </w:t>
      </w:r>
      <w:r w:rsidR="00C926DC" w:rsidRPr="00C926DC">
        <w:rPr>
          <w:rFonts w:cs="Calibri"/>
        </w:rPr>
        <w:t>Dezelfde veiligheidsmaatregelen zijn getroffen voor productie en acceptatie.</w:t>
      </w:r>
    </w:p>
    <w:p w14:paraId="45024653" w14:textId="481B5BE9" w:rsidR="004A0854" w:rsidRPr="00D00D24" w:rsidRDefault="004A0854" w:rsidP="008716F3">
      <w:pPr>
        <w:pStyle w:val="Heading4"/>
      </w:pPr>
      <w:r w:rsidRPr="00D00D24">
        <w:t>14.2.7 Uitbestede softwareontwikkeling</w:t>
      </w:r>
    </w:p>
    <w:p w14:paraId="5CA1CACA" w14:textId="516A5C9B" w:rsidR="00913C33" w:rsidRPr="00D00D24" w:rsidRDefault="00C926DC" w:rsidP="00913C33">
      <w:pPr>
        <w:rPr>
          <w:rFonts w:cs="Calibri"/>
        </w:rPr>
      </w:pPr>
      <w:r>
        <w:rPr>
          <w:rFonts w:cs="Calibri"/>
        </w:rPr>
        <w:t>[BEDRIJF] doet niet aan de uitbesteding van softwareontwikkeling.</w:t>
      </w:r>
    </w:p>
    <w:p w14:paraId="0350B154" w14:textId="08FED0C7" w:rsidR="004A0854" w:rsidRPr="00D00D24" w:rsidRDefault="004A0854" w:rsidP="008716F3">
      <w:pPr>
        <w:pStyle w:val="Heading4"/>
      </w:pPr>
      <w:r w:rsidRPr="00D00D24">
        <w:t>14.2.8 Testen van systeembeveiliging</w:t>
      </w:r>
    </w:p>
    <w:p w14:paraId="329C07E8" w14:textId="37CB7EEE" w:rsidR="00913C33" w:rsidRPr="00D00D24" w:rsidRDefault="00C926DC" w:rsidP="00913C33">
      <w:pPr>
        <w:rPr>
          <w:rFonts w:cs="Calibri"/>
        </w:rPr>
      </w:pPr>
      <w:r w:rsidRPr="00C926DC">
        <w:rPr>
          <w:rFonts w:cs="Calibri"/>
        </w:rPr>
        <w:t>Beveiligingstests worden regelmatig uitgevoerd voor alle systemen als onderdeel van het ontwikkelingsproces. Ten minste elk jaar wordt een onafhankelijk, extern beveiligingsbedrijf gevraagd om een PEN-test uit te voeren (penetratietest) om te testen of IT-systemen duidelijke tekortkomingen vertonen. De bevindingen worden gerapporteerd aan het management en gebruikt voor het versterken van zowel de systemen en ontwikkelings- en testprocessen.</w:t>
      </w:r>
    </w:p>
    <w:p w14:paraId="49AF8874" w14:textId="3A1BD389" w:rsidR="004A0854" w:rsidRPr="00D00D24" w:rsidRDefault="004A0854" w:rsidP="008716F3">
      <w:pPr>
        <w:pStyle w:val="Heading4"/>
      </w:pPr>
      <w:r w:rsidRPr="00D00D24">
        <w:t>14.2.9 Systeemacceptatietests</w:t>
      </w:r>
    </w:p>
    <w:p w14:paraId="588F0D2E" w14:textId="382B5B44" w:rsidR="00B7149C" w:rsidRPr="00D00D24" w:rsidRDefault="00C926DC" w:rsidP="00B7149C">
      <w:pPr>
        <w:rPr>
          <w:rFonts w:cs="Calibri"/>
        </w:rPr>
      </w:pPr>
      <w:r w:rsidRPr="00C926DC">
        <w:rPr>
          <w:rFonts w:cs="Calibri"/>
        </w:rPr>
        <w:t>Tijdens de ontwikkeling wordt de veiligheid van het nieuwe / bijgewerkte systeem ook getest tijdens reguliere tests.</w:t>
      </w:r>
    </w:p>
    <w:p w14:paraId="47795846" w14:textId="4960CACF" w:rsidR="004A0854" w:rsidRPr="00D00D24" w:rsidRDefault="004A0854" w:rsidP="008716F3">
      <w:pPr>
        <w:pStyle w:val="Heading3"/>
      </w:pPr>
      <w:bookmarkStart w:id="62" w:name="_Toc125453136"/>
      <w:r w:rsidRPr="00D00D24">
        <w:t>Testgegevens</w:t>
      </w:r>
      <w:bookmarkEnd w:id="62"/>
    </w:p>
    <w:p w14:paraId="215140F7" w14:textId="1DF1E705" w:rsidR="004A0854" w:rsidRPr="00D00D24" w:rsidRDefault="004A0854" w:rsidP="008716F3">
      <w:pPr>
        <w:pStyle w:val="Heading4"/>
      </w:pPr>
      <w:r w:rsidRPr="00D00D24">
        <w:t>14.3.1 Bescherming van testgegevens</w:t>
      </w:r>
    </w:p>
    <w:p w14:paraId="643870D6" w14:textId="013E1CBB" w:rsidR="00B7149C" w:rsidRPr="00D00D24" w:rsidRDefault="004A60B4" w:rsidP="00B7149C">
      <w:pPr>
        <w:rPr>
          <w:rFonts w:cs="Calibri"/>
        </w:rPr>
      </w:pPr>
      <w:r>
        <w:rPr>
          <w:rFonts w:cs="Calibri"/>
          <w:lang w:val="nl-NL"/>
        </w:rPr>
        <w:t>[</w:t>
      </w:r>
      <w:r w:rsidRPr="004A60B4">
        <w:rPr>
          <w:rFonts w:cs="Calibri"/>
          <w:color w:val="FF0000"/>
          <w:lang w:val="nl-NL"/>
        </w:rPr>
        <w:t xml:space="preserve">ORGANISATIE] beveiligt acceptatieomgevingen net zo goed als productieomgevingen. In de acceptatieomgevingen wordt minimaal vertrouwelijke informatie gebruikt, bij voorkeur alleen persoonsgegevens van bij project betrokken personen. </w:t>
      </w:r>
      <w:r w:rsidR="00C926DC">
        <w:rPr>
          <w:rFonts w:cs="Calibri"/>
        </w:rPr>
        <w:t xml:space="preserve">In </w:t>
      </w:r>
      <w:r>
        <w:rPr>
          <w:rFonts w:cs="Calibri"/>
          <w:lang w:val="nl-NL"/>
        </w:rPr>
        <w:t>a</w:t>
      </w:r>
      <w:r w:rsidR="00C926DC">
        <w:rPr>
          <w:rFonts w:cs="Calibri"/>
        </w:rPr>
        <w:t>cceptance wordt geanonimiseerde productiedata gebruikt. In de testomgeving wordt nooit productiedata gebruikt.</w:t>
      </w:r>
    </w:p>
    <w:p w14:paraId="031492FC" w14:textId="0FB0E200" w:rsidR="00AD1C29" w:rsidRPr="00D00D24" w:rsidRDefault="00AD1C29" w:rsidP="00DD227C">
      <w:pPr>
        <w:rPr>
          <w:rFonts w:cs="Calibri"/>
        </w:rPr>
      </w:pPr>
    </w:p>
    <w:p w14:paraId="5B50B201" w14:textId="77777777" w:rsidR="003415DC" w:rsidRPr="00D00D24" w:rsidRDefault="003415DC" w:rsidP="00DD227C">
      <w:pPr>
        <w:rPr>
          <w:rFonts w:cs="Calibri"/>
        </w:rPr>
      </w:pPr>
    </w:p>
    <w:p w14:paraId="70458941" w14:textId="77777777" w:rsidR="00127FC1" w:rsidRPr="00D00D24" w:rsidRDefault="00127FC1" w:rsidP="00DD227C">
      <w:pPr>
        <w:rPr>
          <w:rFonts w:cs="Calibri"/>
        </w:rPr>
      </w:pPr>
    </w:p>
    <w:p w14:paraId="36AF7E19" w14:textId="5455F6E2" w:rsidR="00AD1C29" w:rsidRPr="00D00D24" w:rsidRDefault="008D1D67" w:rsidP="008716F3">
      <w:pPr>
        <w:pStyle w:val="Heading1"/>
      </w:pPr>
      <w:bookmarkStart w:id="63" w:name="_Toc125453137"/>
      <w:r w:rsidRPr="00D00D24">
        <w:lastRenderedPageBreak/>
        <w:t>Leveranciersrelaties</w:t>
      </w:r>
      <w:r w:rsidR="00AD1C29" w:rsidRPr="00D00D24">
        <w:t xml:space="preserve"> (A15)</w:t>
      </w:r>
      <w:bookmarkEnd w:id="63"/>
    </w:p>
    <w:p w14:paraId="00ED2814" w14:textId="6AC48FE6" w:rsidR="008D1D67" w:rsidRPr="00D00D24" w:rsidRDefault="008D1D67" w:rsidP="008716F3">
      <w:pPr>
        <w:pStyle w:val="Heading3"/>
      </w:pPr>
      <w:bookmarkStart w:id="64" w:name="_Toc125453138"/>
      <w:r w:rsidRPr="00D00D24">
        <w:t>Informatiebeveiliging in leveranciersrelaties</w:t>
      </w:r>
      <w:bookmarkEnd w:id="64"/>
    </w:p>
    <w:p w14:paraId="11D14EBD" w14:textId="558A668D" w:rsidR="00C730A2" w:rsidRPr="00D00D24" w:rsidRDefault="00C730A2" w:rsidP="008716F3">
      <w:pPr>
        <w:pStyle w:val="Heading4"/>
      </w:pPr>
      <w:r w:rsidRPr="00D00D24">
        <w:t>15.1.1 Informatiebeveiligingsbeleid voor leveranciersrelaties</w:t>
      </w:r>
    </w:p>
    <w:p w14:paraId="3830A5F5" w14:textId="03EBB108" w:rsidR="00320EC9" w:rsidRPr="00320EC9" w:rsidRDefault="00320EC9" w:rsidP="0057426C">
      <w:pPr>
        <w:pStyle w:val="BodyCopy"/>
      </w:pPr>
      <w:r w:rsidRPr="00320EC9">
        <w:t>We</w:t>
      </w:r>
      <w:r>
        <w:t xml:space="preserve"> hebben een register van leveranciers, dat jaarlijks gecontroleerd wordt door de security officer. Van elke leverancier wordt bijgehouden welke afspraken er zijn, of er een verwerkersovereenkomst is, en wat het niveau van dienstverlening is geweest het afgelopen jaar. Als een leverancier ondermaats presteert, wordt er door de directie een gesprek met deze partij gevoerd, of wordt de dienstverlening opgezegd. </w:t>
      </w:r>
    </w:p>
    <w:p w14:paraId="2BA6C546" w14:textId="55DC6A1D" w:rsidR="00C730A2" w:rsidRPr="00D00D24" w:rsidRDefault="00C730A2" w:rsidP="008716F3">
      <w:pPr>
        <w:pStyle w:val="Heading4"/>
      </w:pPr>
      <w:r w:rsidRPr="00D00D24">
        <w:t>15.1.2 Opnemen van beveiligingsaspecten in leveranciersovereenkomsten</w:t>
      </w:r>
    </w:p>
    <w:p w14:paraId="03DFC71C" w14:textId="35EBBF89" w:rsidR="00C730A2" w:rsidRDefault="00020AC9" w:rsidP="00C730A2">
      <w:pPr>
        <w:rPr>
          <w:rFonts w:cs="Calibri"/>
        </w:rPr>
      </w:pPr>
      <w:r w:rsidRPr="00020AC9">
        <w:rPr>
          <w:rFonts w:cs="Calibri"/>
        </w:rPr>
        <w:t>Het is naar Nederlands recht verplicht dat ee</w:t>
      </w:r>
      <w:r>
        <w:rPr>
          <w:rFonts w:cs="Calibri"/>
        </w:rPr>
        <w:t xml:space="preserve">n </w:t>
      </w:r>
      <w:r w:rsidRPr="00020AC9">
        <w:rPr>
          <w:rFonts w:cs="Calibri"/>
        </w:rPr>
        <w:t xml:space="preserve">verwerkingsovereenkomst wordt ondertekend met elke leverancier die toegang heeft tot persoonlijke gegevens. [ROL] moet de relevante wetgeving en publicaties van de Autoriteit Persoonsgegevens lezen, een </w:t>
      </w:r>
      <w:r>
        <w:rPr>
          <w:rFonts w:cs="Calibri"/>
        </w:rPr>
        <w:t>templateovereenkomst</w:t>
      </w:r>
      <w:r w:rsidRPr="00020AC9">
        <w:rPr>
          <w:rFonts w:cs="Calibri"/>
        </w:rPr>
        <w:t xml:space="preserve"> maken die moet worden gebruikt en ervoor zorgen dat overeenkomsten worden gesloten met elke bestaande en nieuwe leverancier.</w:t>
      </w:r>
    </w:p>
    <w:p w14:paraId="301FB374" w14:textId="4B3423F5" w:rsidR="00FE2174" w:rsidRDefault="00FE2174" w:rsidP="00C730A2">
      <w:pPr>
        <w:rPr>
          <w:rFonts w:cs="Calibri"/>
        </w:rPr>
      </w:pPr>
    </w:p>
    <w:p w14:paraId="0A282F1E" w14:textId="65978183" w:rsidR="00FE2174" w:rsidRPr="00FE2174" w:rsidRDefault="00FE2174" w:rsidP="00FE2174">
      <w:pPr>
        <w:rPr>
          <w:rFonts w:cs="Calibri"/>
        </w:rPr>
      </w:pPr>
      <w:r w:rsidRPr="00FE2174">
        <w:rPr>
          <w:rFonts w:cs="Calibri"/>
          <w:b/>
          <w:bCs/>
        </w:rPr>
        <w:t>Belangrijk:</w:t>
      </w:r>
      <w:r w:rsidRPr="00FE2174">
        <w:rPr>
          <w:rFonts w:cs="Calibri"/>
        </w:rPr>
        <w:t xml:space="preserve"> er wordt een lijst bijgehouden van alle locaties waar hun </w:t>
      </w:r>
      <w:r>
        <w:rPr>
          <w:rFonts w:cs="Calibri"/>
        </w:rPr>
        <w:t xml:space="preserve">assets </w:t>
      </w:r>
      <w:r w:rsidRPr="00FE2174">
        <w:rPr>
          <w:rFonts w:cs="Calibri"/>
        </w:rPr>
        <w:t>worden verwerkt, verzonden, opgeslagen of geopend. Het maakt deel uit van het assetoverzicht. Het wordt op verzoek naar klanten gestuurd</w:t>
      </w:r>
    </w:p>
    <w:p w14:paraId="42A43B1C" w14:textId="77777777" w:rsidR="00FE2174" w:rsidRPr="00FE2174" w:rsidRDefault="00FE2174" w:rsidP="00FE2174">
      <w:pPr>
        <w:rPr>
          <w:rFonts w:cs="Calibri"/>
        </w:rPr>
      </w:pPr>
    </w:p>
    <w:p w14:paraId="2A545E66" w14:textId="317C7744" w:rsidR="00FE2174" w:rsidRPr="00D00D24" w:rsidRDefault="00FE2174" w:rsidP="00FE2174">
      <w:pPr>
        <w:rPr>
          <w:rFonts w:cs="Calibri"/>
        </w:rPr>
      </w:pPr>
      <w:r w:rsidRPr="00FE2174">
        <w:rPr>
          <w:rFonts w:cs="Calibri"/>
        </w:rPr>
        <w:t>Deze lijst wordt minimaal één keer per jaar bijgewerkt.</w:t>
      </w:r>
    </w:p>
    <w:p w14:paraId="51BC98A7" w14:textId="3A4D5FAD" w:rsidR="00C730A2" w:rsidRPr="00332145" w:rsidRDefault="00C730A2" w:rsidP="008716F3">
      <w:pPr>
        <w:pStyle w:val="Heading4"/>
      </w:pPr>
      <w:r w:rsidRPr="00332145">
        <w:t>15.1.3 Toeleveringsketen van informatie- en communicatietechnologie</w:t>
      </w:r>
    </w:p>
    <w:p w14:paraId="5909D01C" w14:textId="18CD4944" w:rsidR="00320EC9" w:rsidRPr="00320EC9" w:rsidRDefault="00320EC9" w:rsidP="0057426C">
      <w:pPr>
        <w:pStyle w:val="BodyCopy"/>
      </w:pPr>
      <w:r w:rsidRPr="00320EC9">
        <w:t>In</w:t>
      </w:r>
      <w:r>
        <w:t xml:space="preserve"> de contracten met leveranciers wordt overeengekomen dat de leverancier volledig verantwoordelijke is voor enige subleveranciers die zij inschakelen. Van leveranciers van kritieke software eisen wij een ISO27001 certificering.</w:t>
      </w:r>
    </w:p>
    <w:p w14:paraId="1DB65956" w14:textId="425339EB" w:rsidR="00C730A2" w:rsidRPr="00D00D24" w:rsidRDefault="00C730A2" w:rsidP="008716F3">
      <w:pPr>
        <w:pStyle w:val="Heading3"/>
      </w:pPr>
      <w:bookmarkStart w:id="65" w:name="_Toc125453139"/>
      <w:r w:rsidRPr="00D00D24">
        <w:t>Beheer van dienstverlening van leveranciers</w:t>
      </w:r>
      <w:bookmarkEnd w:id="65"/>
    </w:p>
    <w:p w14:paraId="0DE1C52A" w14:textId="6E288AD1" w:rsidR="00C730A2" w:rsidRPr="00D00D24" w:rsidRDefault="00C730A2" w:rsidP="008716F3">
      <w:pPr>
        <w:pStyle w:val="Heading4"/>
      </w:pPr>
      <w:r w:rsidRPr="00D00D24">
        <w:t>15.2.1 Monitoring en beoordeling van dienstverlening van leveranciers</w:t>
      </w:r>
    </w:p>
    <w:p w14:paraId="3F0C16A4" w14:textId="0F2FD655" w:rsidR="00320EC9" w:rsidRPr="00320EC9" w:rsidRDefault="00320EC9" w:rsidP="0057426C">
      <w:pPr>
        <w:pStyle w:val="BodyCopy"/>
      </w:pPr>
      <w:r w:rsidRPr="00320EC9">
        <w:t>W</w:t>
      </w:r>
      <w:r>
        <w:t>e reviewen de dienstverlening van leveranciers jaarlijks, en houden dit bij in het leveranciersregister. Voorbeelden van eisen die aan leveranciers gesteld worden zijn Uptime, incident response tijd, en mate waarin aan contractuele afspraken voldaan wordt.</w:t>
      </w:r>
    </w:p>
    <w:p w14:paraId="2E0ED4DC" w14:textId="4B328B3E" w:rsidR="00C730A2" w:rsidRPr="00D00D24" w:rsidRDefault="00C730A2" w:rsidP="008716F3">
      <w:pPr>
        <w:pStyle w:val="Heading4"/>
      </w:pPr>
      <w:r w:rsidRPr="00D00D24">
        <w:t>15.2.2 Beheer van veranderingen in dienstverlening van leveranciers</w:t>
      </w:r>
    </w:p>
    <w:p w14:paraId="6B3E2992" w14:textId="1700CCE7" w:rsidR="00CF410D" w:rsidRPr="00CF410D" w:rsidRDefault="00CF410D" w:rsidP="00DD227C">
      <w:pPr>
        <w:rPr>
          <w:rFonts w:cs="Calibri"/>
        </w:rPr>
      </w:pPr>
      <w:r w:rsidRPr="00CF410D">
        <w:rPr>
          <w:rFonts w:cs="Calibri"/>
        </w:rPr>
        <w:t>Met leveranciers is contractueel af</w:t>
      </w:r>
      <w:r>
        <w:rPr>
          <w:rFonts w:cs="Calibri"/>
        </w:rPr>
        <w:t>gesproken dat zij significante wijzigingen in hun dienstverlening aan ons melden alvorens deze door te voeren. In zulke gevallen overlegt de Security Officer met de directie of de dienstverlening doorgezet of stopgezet wordt.</w:t>
      </w:r>
    </w:p>
    <w:p w14:paraId="012794DD" w14:textId="54F1CCF8" w:rsidR="00645C53" w:rsidRPr="00CF410D" w:rsidRDefault="00645C53" w:rsidP="00DD227C">
      <w:pPr>
        <w:rPr>
          <w:rFonts w:cs="Calibri"/>
        </w:rPr>
      </w:pPr>
    </w:p>
    <w:p w14:paraId="52FD27EF" w14:textId="77777777" w:rsidR="0057486C" w:rsidRPr="00CF410D" w:rsidRDefault="0057486C" w:rsidP="00DD227C">
      <w:pPr>
        <w:rPr>
          <w:rFonts w:cs="Calibri"/>
        </w:rPr>
      </w:pPr>
    </w:p>
    <w:p w14:paraId="51F8C4DC" w14:textId="0A8DD09D" w:rsidR="00645C53" w:rsidRPr="00D00D24" w:rsidRDefault="00645C53" w:rsidP="008716F3">
      <w:pPr>
        <w:pStyle w:val="Heading1"/>
      </w:pPr>
      <w:bookmarkStart w:id="66" w:name="_Toc125453140"/>
      <w:r w:rsidRPr="00D00D24">
        <w:lastRenderedPageBreak/>
        <w:t>Beheer van</w:t>
      </w:r>
      <w:r w:rsidR="00C730A2" w:rsidRPr="00D00D24">
        <w:t xml:space="preserve"> </w:t>
      </w:r>
      <w:r w:rsidRPr="00D00D24">
        <w:t>informatiebeveiligingsincidenten</w:t>
      </w:r>
      <w:r w:rsidR="001359DF" w:rsidRPr="00D00D24">
        <w:t xml:space="preserve"> </w:t>
      </w:r>
      <w:r w:rsidRPr="00D00D24">
        <w:t>(A16)</w:t>
      </w:r>
      <w:bookmarkEnd w:id="66"/>
    </w:p>
    <w:p w14:paraId="48D10AB5" w14:textId="31AD8F4B" w:rsidR="00C730A2" w:rsidRPr="00D00D24" w:rsidRDefault="00C730A2" w:rsidP="008716F3">
      <w:pPr>
        <w:pStyle w:val="Heading3"/>
      </w:pPr>
      <w:bookmarkStart w:id="67" w:name="_Toc125453141"/>
      <w:r w:rsidRPr="00D00D24">
        <w:t>Beheer van informatiebeveiligingsincidenten en -verbeteringen</w:t>
      </w:r>
      <w:bookmarkEnd w:id="67"/>
    </w:p>
    <w:p w14:paraId="6A5F0716" w14:textId="5CEDF31C" w:rsidR="00C730A2" w:rsidRPr="00D00D24" w:rsidRDefault="00C730A2" w:rsidP="008716F3">
      <w:pPr>
        <w:pStyle w:val="Heading4"/>
      </w:pPr>
      <w:r w:rsidRPr="00D00D24">
        <w:t>16.1.1 Verantwoordelijkheden</w:t>
      </w:r>
      <w:r w:rsidR="001359DF" w:rsidRPr="00D00D24">
        <w:t xml:space="preserve"> en procedures</w:t>
      </w:r>
    </w:p>
    <w:p w14:paraId="5067B2C0" w14:textId="239D1E15" w:rsidR="00020AC9" w:rsidRPr="00020AC9" w:rsidRDefault="00020AC9" w:rsidP="00020AC9">
      <w:pPr>
        <w:rPr>
          <w:rFonts w:cs="Calibri"/>
        </w:rPr>
      </w:pPr>
      <w:r w:rsidRPr="00020AC9">
        <w:rPr>
          <w:rFonts w:cs="Calibri"/>
        </w:rPr>
        <w:t xml:space="preserve">Een </w:t>
      </w:r>
      <w:r>
        <w:rPr>
          <w:rFonts w:cs="Calibri"/>
        </w:rPr>
        <w:t>datalek</w:t>
      </w:r>
      <w:r w:rsidRPr="00020AC9">
        <w:rPr>
          <w:rFonts w:cs="Calibri"/>
        </w:rPr>
        <w:t xml:space="preserve"> is elke gebeurtenis waarbij persoonlijke gegevens mogelijk verloren gaan of worden gelekt naar de buitenwereld. Een dergelijk incident moet worden onderzocht en mogelijk worden gemeld aan de Autoriteit Persoonsgegevens (AP) en de </w:t>
      </w:r>
      <w:r>
        <w:rPr>
          <w:rFonts w:cs="Calibri"/>
        </w:rPr>
        <w:t>betrokkenen</w:t>
      </w:r>
      <w:r w:rsidRPr="00020AC9">
        <w:rPr>
          <w:rFonts w:cs="Calibri"/>
        </w:rPr>
        <w:t xml:space="preserve"> die worden getroffen.</w:t>
      </w:r>
    </w:p>
    <w:p w14:paraId="2F94612C" w14:textId="0DFBCCE5" w:rsidR="001359DF" w:rsidRPr="00D00D24" w:rsidRDefault="00020AC9" w:rsidP="00020AC9">
      <w:pPr>
        <w:rPr>
          <w:rFonts w:cs="Calibri"/>
        </w:rPr>
      </w:pPr>
      <w:r w:rsidRPr="00020AC9">
        <w:rPr>
          <w:rFonts w:cs="Calibri"/>
        </w:rPr>
        <w:t xml:space="preserve"> Andere personeelsleden moeten de verantwoordelijke persoon op de hoogte stellen van </w:t>
      </w:r>
      <w:r>
        <w:rPr>
          <w:rFonts w:cs="Calibri"/>
        </w:rPr>
        <w:t>een mogelijk datalek</w:t>
      </w:r>
      <w:r w:rsidRPr="00020AC9">
        <w:rPr>
          <w:rFonts w:cs="Calibri"/>
        </w:rPr>
        <w:t xml:space="preserve"> en onderzoek ondersteunen.</w:t>
      </w:r>
    </w:p>
    <w:p w14:paraId="3C1795FF" w14:textId="349C4311" w:rsidR="00C730A2" w:rsidRDefault="00C730A2" w:rsidP="008716F3">
      <w:pPr>
        <w:pStyle w:val="Heading4"/>
      </w:pPr>
      <w:r w:rsidRPr="00D00D24">
        <w:t>16.1.2</w:t>
      </w:r>
      <w:r w:rsidR="001359DF" w:rsidRPr="00D00D24">
        <w:t xml:space="preserve"> Rapportage van informatiebeveiligingsgebeurtenissen</w:t>
      </w:r>
    </w:p>
    <w:p w14:paraId="69C5C4C5" w14:textId="74F618A2" w:rsidR="005D2909" w:rsidRDefault="005D2909" w:rsidP="005D2909">
      <w:pPr>
        <w:rPr>
          <w:lang w:val="nl-NL" w:eastAsia="en-US"/>
        </w:rPr>
      </w:pPr>
      <w:r>
        <w:rPr>
          <w:noProof/>
        </w:rPr>
        <w:drawing>
          <wp:inline distT="0" distB="0" distL="0" distR="0" wp14:anchorId="201C0619" wp14:editId="45E99004">
            <wp:extent cx="5270500" cy="2146935"/>
            <wp:effectExtent l="0" t="0" r="635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270500" cy="2146935"/>
                    </a:xfrm>
                    <a:prstGeom prst="rect">
                      <a:avLst/>
                    </a:prstGeom>
                  </pic:spPr>
                </pic:pic>
              </a:graphicData>
            </a:graphic>
          </wp:inline>
        </w:drawing>
      </w:r>
    </w:p>
    <w:p w14:paraId="0E15B8AA" w14:textId="77777777" w:rsidR="005D2909" w:rsidRPr="005D2909" w:rsidRDefault="005D2909" w:rsidP="005D2909">
      <w:pPr>
        <w:rPr>
          <w:lang w:val="nl-NL" w:eastAsia="en-US"/>
        </w:rPr>
      </w:pPr>
    </w:p>
    <w:p w14:paraId="7CFA9B3E" w14:textId="748EE315" w:rsidR="005D2909" w:rsidRPr="005D2909" w:rsidRDefault="005D2909" w:rsidP="005D2909">
      <w:pPr>
        <w:rPr>
          <w:rFonts w:asciiTheme="minorHAnsi" w:hAnsiTheme="minorHAnsi" w:cstheme="minorHAnsi"/>
          <w:lang w:val="nl-NL" w:eastAsia="en-US"/>
        </w:rPr>
      </w:pPr>
      <w:r w:rsidRPr="005D2909">
        <w:rPr>
          <w:rFonts w:asciiTheme="minorHAnsi" w:hAnsiTheme="minorHAnsi" w:cstheme="minorHAnsi"/>
          <w:lang w:val="nl-NL" w:eastAsia="en-US"/>
        </w:rPr>
        <w:t>Onze definities zijn als volgt:</w:t>
      </w:r>
    </w:p>
    <w:p w14:paraId="62AAA91E" w14:textId="77777777" w:rsidR="005D2909" w:rsidRPr="005D2909" w:rsidRDefault="005D2909" w:rsidP="005D2909">
      <w:pPr>
        <w:rPr>
          <w:rFonts w:asciiTheme="minorHAnsi" w:hAnsiTheme="minorHAnsi" w:cstheme="minorHAnsi"/>
          <w:lang w:val="nl-NL" w:eastAsia="en-US"/>
        </w:rPr>
      </w:pPr>
      <w:r w:rsidRPr="005D2909">
        <w:rPr>
          <w:rFonts w:asciiTheme="minorHAnsi" w:hAnsiTheme="minorHAnsi" w:cstheme="minorHAnsi"/>
          <w:b/>
          <w:bCs/>
          <w:lang w:val="nl-NL" w:eastAsia="en-US"/>
        </w:rPr>
        <w:t xml:space="preserve">Gebeurtenis: </w:t>
      </w:r>
      <w:r w:rsidRPr="005D2909">
        <w:rPr>
          <w:rFonts w:asciiTheme="minorHAnsi" w:hAnsiTheme="minorHAnsi" w:cstheme="minorHAnsi"/>
          <w:lang w:val="nl-NL" w:eastAsia="en-US"/>
        </w:rPr>
        <w:t>Een concreet event (met tijd en datum) dat te maken heeft met informatiebeveiliging.</w:t>
      </w:r>
    </w:p>
    <w:p w14:paraId="4826D890" w14:textId="77777777" w:rsidR="005D2909" w:rsidRPr="005D2909" w:rsidRDefault="005D2909" w:rsidP="005D2909">
      <w:pPr>
        <w:rPr>
          <w:rFonts w:asciiTheme="minorHAnsi" w:hAnsiTheme="minorHAnsi" w:cstheme="minorHAnsi"/>
          <w:lang w:val="nl-NL" w:eastAsia="en-US"/>
        </w:rPr>
      </w:pPr>
      <w:r w:rsidRPr="005D2909">
        <w:rPr>
          <w:rFonts w:asciiTheme="minorHAnsi" w:hAnsiTheme="minorHAnsi" w:cstheme="minorHAnsi"/>
          <w:b/>
          <w:bCs/>
          <w:lang w:val="nl-NL" w:eastAsia="en-US"/>
        </w:rPr>
        <w:t xml:space="preserve">Incident: </w:t>
      </w:r>
      <w:r w:rsidRPr="005D2909">
        <w:rPr>
          <w:rFonts w:asciiTheme="minorHAnsi" w:hAnsiTheme="minorHAnsi" w:cstheme="minorHAnsi"/>
          <w:lang w:val="nl-NL" w:eastAsia="en-US"/>
        </w:rPr>
        <w:t>Een gebeurtenis met een negatieve impact op de B, I, en/of V van een informatie-asset.</w:t>
      </w:r>
    </w:p>
    <w:p w14:paraId="28AA9C75" w14:textId="2C46C58B" w:rsidR="005D2909" w:rsidRPr="005D2909" w:rsidRDefault="005D2909" w:rsidP="005D2909">
      <w:pPr>
        <w:rPr>
          <w:rFonts w:asciiTheme="minorHAnsi" w:hAnsiTheme="minorHAnsi" w:cstheme="minorHAnsi"/>
          <w:lang w:val="nl-NL" w:eastAsia="en-US"/>
        </w:rPr>
      </w:pPr>
      <w:r w:rsidRPr="005D2909">
        <w:rPr>
          <w:rFonts w:asciiTheme="minorHAnsi" w:hAnsiTheme="minorHAnsi" w:cstheme="minorHAnsi"/>
          <w:b/>
          <w:bCs/>
          <w:lang w:val="nl-NL" w:eastAsia="en-US"/>
        </w:rPr>
        <w:t xml:space="preserve">Kwetsbaarheid: </w:t>
      </w:r>
      <w:r w:rsidRPr="005D2909">
        <w:rPr>
          <w:rFonts w:asciiTheme="minorHAnsi" w:hAnsiTheme="minorHAnsi" w:cstheme="minorHAnsi"/>
          <w:lang w:val="nl-NL" w:eastAsia="en-US"/>
        </w:rPr>
        <w:t xml:space="preserve">Zwakke plek in de informatiebeveiliging die zou kunnen leiden tot een incident. </w:t>
      </w:r>
    </w:p>
    <w:p w14:paraId="087F2834" w14:textId="77777777" w:rsidR="005D2909" w:rsidRPr="005D2909" w:rsidRDefault="005D2909" w:rsidP="005D2909">
      <w:pPr>
        <w:rPr>
          <w:lang w:val="nl-NL" w:eastAsia="en-US"/>
        </w:rPr>
      </w:pPr>
    </w:p>
    <w:p w14:paraId="37A270BB" w14:textId="6B38F9B8" w:rsidR="001359DF" w:rsidRPr="00D00D24" w:rsidRDefault="00020AC9" w:rsidP="001359DF">
      <w:pPr>
        <w:rPr>
          <w:rFonts w:cs="Calibri"/>
        </w:rPr>
      </w:pPr>
      <w:r w:rsidRPr="00020AC9">
        <w:rPr>
          <w:rFonts w:cs="Calibri"/>
        </w:rPr>
        <w:t xml:space="preserve">Als werknemers gegronde redenen hebben om aan te nemen dat er zich een incident heeft voorgedaan, moeten ze het incident </w:t>
      </w:r>
      <w:r w:rsidRPr="00020AC9">
        <w:rPr>
          <w:rFonts w:cs="Calibri"/>
          <w:b/>
        </w:rPr>
        <w:t xml:space="preserve">onmiddellijk </w:t>
      </w:r>
      <w:r w:rsidRPr="00020AC9">
        <w:rPr>
          <w:rFonts w:cs="Calibri"/>
        </w:rPr>
        <w:t xml:space="preserve">melden bij de </w:t>
      </w:r>
      <w:r w:rsidR="0036777F">
        <w:rPr>
          <w:rFonts w:cs="Calibri"/>
        </w:rPr>
        <w:t>IB-officer</w:t>
      </w:r>
      <w:r w:rsidRPr="00020AC9">
        <w:rPr>
          <w:rFonts w:cs="Calibri"/>
        </w:rPr>
        <w:t xml:space="preserve">. In veel gevallen is het bedrijf verplicht om incidenten onmiddellijk te onderzoeken en te melden aan klanten of de autoriteiten. Het bedrijf kan dit alleen doen als het personeel alert is. Wanneer de </w:t>
      </w:r>
      <w:r w:rsidR="0036777F">
        <w:rPr>
          <w:rFonts w:cs="Calibri"/>
        </w:rPr>
        <w:t>IB-officer</w:t>
      </w:r>
      <w:r w:rsidRPr="00020AC9">
        <w:rPr>
          <w:rFonts w:cs="Calibri"/>
        </w:rPr>
        <w:t xml:space="preserve"> niet kan worden bereikt, rapporteer het incident aan andere </w:t>
      </w:r>
      <w:r w:rsidR="0036777F">
        <w:rPr>
          <w:rFonts w:cs="Calibri"/>
        </w:rPr>
        <w:t>InfoSec teamleden</w:t>
      </w:r>
      <w:r w:rsidRPr="00020AC9">
        <w:rPr>
          <w:rFonts w:cs="Calibri"/>
        </w:rPr>
        <w:t xml:space="preserve"> of aan het management. In geval van twijfel moeten medewerkers het incident altijd melden.</w:t>
      </w:r>
    </w:p>
    <w:p w14:paraId="6FE21DC4" w14:textId="3603E8D8" w:rsidR="00C730A2" w:rsidRPr="00D00D24" w:rsidRDefault="00C730A2" w:rsidP="008716F3">
      <w:pPr>
        <w:pStyle w:val="Heading4"/>
      </w:pPr>
      <w:r w:rsidRPr="00D00D24">
        <w:t>16.1.3</w:t>
      </w:r>
      <w:r w:rsidR="001359DF" w:rsidRPr="00D00D24">
        <w:t xml:space="preserve"> Rapportage van zwakke plekken in de informatiebeveiliging</w:t>
      </w:r>
    </w:p>
    <w:p w14:paraId="4F086EEC" w14:textId="701E4A27" w:rsidR="001359DF" w:rsidRPr="00D00D24" w:rsidRDefault="0036777F" w:rsidP="001359DF">
      <w:pPr>
        <w:rPr>
          <w:rFonts w:cs="Calibri"/>
        </w:rPr>
      </w:pPr>
      <w:r w:rsidRPr="0036777F">
        <w:rPr>
          <w:rFonts w:cs="Calibri"/>
        </w:rPr>
        <w:t xml:space="preserve">Een kwetsbaarheid moet ook worden gemeld, maar is minder urgent. Ze moeten dezelfde dag of de volgende dag via e-mail aan de </w:t>
      </w:r>
      <w:r>
        <w:rPr>
          <w:rFonts w:cs="Calibri"/>
        </w:rPr>
        <w:t>IB-officer</w:t>
      </w:r>
      <w:r w:rsidRPr="0036777F">
        <w:rPr>
          <w:rFonts w:cs="Calibri"/>
        </w:rPr>
        <w:t xml:space="preserve"> of aan het </w:t>
      </w:r>
      <w:r>
        <w:rPr>
          <w:rFonts w:cs="Calibri"/>
        </w:rPr>
        <w:t>I</w:t>
      </w:r>
      <w:r w:rsidRPr="0036777F">
        <w:rPr>
          <w:rFonts w:cs="Calibri"/>
        </w:rPr>
        <w:t>nfo</w:t>
      </w:r>
      <w:r>
        <w:rPr>
          <w:rFonts w:cs="Calibri"/>
        </w:rPr>
        <w:t>S</w:t>
      </w:r>
      <w:r w:rsidRPr="0036777F">
        <w:rPr>
          <w:rFonts w:cs="Calibri"/>
        </w:rPr>
        <w:t xml:space="preserve">ec-team worden gemeld. </w:t>
      </w:r>
      <w:r>
        <w:rPr>
          <w:rFonts w:cs="Calibri"/>
        </w:rPr>
        <w:t>Deze</w:t>
      </w:r>
      <w:r w:rsidRPr="0036777F">
        <w:rPr>
          <w:rFonts w:cs="Calibri"/>
        </w:rPr>
        <w:t xml:space="preserve"> zullen de kwetsbaarheid analyseren en oplossen. Als werknemers niet zeker weten of iets</w:t>
      </w:r>
      <w:r>
        <w:rPr>
          <w:rFonts w:cs="Calibri"/>
        </w:rPr>
        <w:t xml:space="preserve"> een</w:t>
      </w:r>
      <w:r w:rsidRPr="0036777F">
        <w:rPr>
          <w:rFonts w:cs="Calibri"/>
        </w:rPr>
        <w:t xml:space="preserve"> kwetsbaar</w:t>
      </w:r>
      <w:r>
        <w:rPr>
          <w:rFonts w:cs="Calibri"/>
        </w:rPr>
        <w:t>heid</w:t>
      </w:r>
      <w:r w:rsidRPr="0036777F">
        <w:rPr>
          <w:rFonts w:cs="Calibri"/>
        </w:rPr>
        <w:t xml:space="preserve"> is, kunnen ze het nog steeds melden als een potentiële kwetsbaarheid en zal het</w:t>
      </w:r>
      <w:r>
        <w:rPr>
          <w:rFonts w:cs="Calibri"/>
        </w:rPr>
        <w:t xml:space="preserve"> Infosec</w:t>
      </w:r>
      <w:r w:rsidRPr="0036777F">
        <w:rPr>
          <w:rFonts w:cs="Calibri"/>
        </w:rPr>
        <w:t>-team bepalen of het een kwetsbaarheid is en welke actie nodig is</w:t>
      </w:r>
      <w:r>
        <w:rPr>
          <w:rFonts w:cs="Calibri"/>
        </w:rPr>
        <w:t>.</w:t>
      </w:r>
    </w:p>
    <w:p w14:paraId="509CE901" w14:textId="6C7BBEAD" w:rsidR="00C730A2" w:rsidRPr="00D00D24" w:rsidRDefault="00C730A2" w:rsidP="008716F3">
      <w:pPr>
        <w:pStyle w:val="Heading4"/>
      </w:pPr>
      <w:r w:rsidRPr="00D00D24">
        <w:lastRenderedPageBreak/>
        <w:t>16.1.4</w:t>
      </w:r>
      <w:r w:rsidR="001359DF" w:rsidRPr="00D00D24">
        <w:t xml:space="preserve"> Beoordeling van en besluitvorming over informatiebeveiligingsgebeurtenissen</w:t>
      </w:r>
    </w:p>
    <w:p w14:paraId="08B83818" w14:textId="233D7205" w:rsidR="001359DF" w:rsidRPr="00D00D24" w:rsidRDefault="0036777F" w:rsidP="001359DF">
      <w:pPr>
        <w:rPr>
          <w:rFonts w:cs="Calibri"/>
        </w:rPr>
      </w:pPr>
      <w:r w:rsidRPr="0036777F">
        <w:rPr>
          <w:rFonts w:cs="Calibri"/>
        </w:rPr>
        <w:t>De persoon die verantwoordelijk is voor deze control moet de officiële AP-richtlijnen bestuderen en de rapportage uitvoeren.</w:t>
      </w:r>
    </w:p>
    <w:p w14:paraId="2EA3AE7F" w14:textId="08C253F3" w:rsidR="00C730A2" w:rsidRPr="00D00D24" w:rsidRDefault="00C730A2" w:rsidP="008716F3">
      <w:pPr>
        <w:pStyle w:val="Heading4"/>
      </w:pPr>
      <w:r w:rsidRPr="00D00D24">
        <w:t>16.1.5</w:t>
      </w:r>
      <w:r w:rsidR="001359DF" w:rsidRPr="00D00D24">
        <w:t xml:space="preserve"> Respons op informatiebeveiligingsincidenten</w:t>
      </w:r>
    </w:p>
    <w:p w14:paraId="221B33BF" w14:textId="7A9F1358" w:rsidR="00307DCD" w:rsidRPr="00D00D24" w:rsidRDefault="0036777F" w:rsidP="00307DCD">
      <w:pPr>
        <w:rPr>
          <w:rFonts w:cs="Calibri"/>
        </w:rPr>
      </w:pPr>
      <w:r>
        <w:rPr>
          <w:rFonts w:cs="Calibri"/>
        </w:rPr>
        <w:t xml:space="preserve">Zie </w:t>
      </w:r>
      <w:hyperlink w:anchor="_Bijlage_0:_Procedure" w:history="1">
        <w:r w:rsidRPr="00FE2174">
          <w:rPr>
            <w:rStyle w:val="Hyperlink"/>
            <w:rFonts w:ascii="Calibri" w:hAnsi="Calibri" w:cs="Calibri"/>
            <w:sz w:val="22"/>
          </w:rPr>
          <w:t>appendix 0</w:t>
        </w:r>
      </w:hyperlink>
      <w:r>
        <w:rPr>
          <w:rFonts w:cs="Calibri"/>
        </w:rPr>
        <w:t xml:space="preserve"> voor de volledige procedure.</w:t>
      </w:r>
    </w:p>
    <w:p w14:paraId="455B79E6" w14:textId="03B6C6F5" w:rsidR="001359DF" w:rsidRPr="00D00D24" w:rsidRDefault="00C730A2" w:rsidP="008716F3">
      <w:pPr>
        <w:pStyle w:val="Heading4"/>
      </w:pPr>
      <w:r w:rsidRPr="00D00D24">
        <w:t>16.1.6</w:t>
      </w:r>
      <w:r w:rsidR="001359DF" w:rsidRPr="00D00D24">
        <w:t xml:space="preserve"> Lering uit informatiebeveiligingsincidenten</w:t>
      </w:r>
    </w:p>
    <w:p w14:paraId="15FB502A" w14:textId="25304778" w:rsidR="001359DF" w:rsidRPr="00D00D24" w:rsidRDefault="0036777F" w:rsidP="001359DF">
      <w:pPr>
        <w:rPr>
          <w:rFonts w:cs="Calibri"/>
        </w:rPr>
      </w:pPr>
      <w:r>
        <w:rPr>
          <w:rFonts w:cs="Calibri"/>
        </w:rPr>
        <w:t>Alle grote incidenten worden besproken door het IB-team. Zij zullen de achterliggende oorzaak bepalen en extra maatregelen voorstellen.</w:t>
      </w:r>
    </w:p>
    <w:p w14:paraId="13A1AA86" w14:textId="2BD181AB" w:rsidR="00C730A2" w:rsidRPr="00D00D24" w:rsidRDefault="00C730A2" w:rsidP="008716F3">
      <w:pPr>
        <w:pStyle w:val="Heading4"/>
      </w:pPr>
      <w:r w:rsidRPr="00D00D24">
        <w:t>16.1.7</w:t>
      </w:r>
      <w:r w:rsidR="001359DF" w:rsidRPr="00D00D24">
        <w:t xml:space="preserve"> Verzamelen van bewijsmateriaal</w:t>
      </w:r>
    </w:p>
    <w:p w14:paraId="1F68540A" w14:textId="564BE9D9" w:rsidR="001B0CF4" w:rsidRPr="00D00D24" w:rsidRDefault="0036777F" w:rsidP="001B0CF4">
      <w:pPr>
        <w:rPr>
          <w:rFonts w:cs="Calibri"/>
        </w:rPr>
      </w:pPr>
      <w:r w:rsidRPr="0036777F">
        <w:rPr>
          <w:rFonts w:cs="Calibri"/>
        </w:rPr>
        <w:t>Technisch personeel slaat een beschrijving op van beveiligingsincidenten (logs, screenshots). Voor grote incidenten worden logbestanden veilig opgeslagen voor latere analyse.</w:t>
      </w:r>
    </w:p>
    <w:p w14:paraId="75CA83E4" w14:textId="77777777" w:rsidR="00645C53" w:rsidRPr="00D00D24" w:rsidRDefault="00645C53" w:rsidP="00DD227C">
      <w:pPr>
        <w:rPr>
          <w:rFonts w:cs="Calibri"/>
        </w:rPr>
      </w:pPr>
    </w:p>
    <w:p w14:paraId="5F020B45" w14:textId="5B9EC020" w:rsidR="00645C53" w:rsidRPr="00D00D24" w:rsidRDefault="00645C53" w:rsidP="008716F3">
      <w:pPr>
        <w:pStyle w:val="Heading1"/>
      </w:pPr>
      <w:bookmarkStart w:id="68" w:name="_Toc125453142"/>
      <w:r w:rsidRPr="00D00D24">
        <w:lastRenderedPageBreak/>
        <w:t>Informatiebeveiligingsaspecten van bedrijfscontinuïteitsbeheer (A17)</w:t>
      </w:r>
      <w:bookmarkEnd w:id="68"/>
    </w:p>
    <w:p w14:paraId="743D7CC4" w14:textId="471BFDB8" w:rsidR="001B0CF4" w:rsidRPr="00D00D24" w:rsidRDefault="001B0CF4" w:rsidP="008716F3">
      <w:pPr>
        <w:pStyle w:val="Heading3"/>
      </w:pPr>
      <w:bookmarkStart w:id="69" w:name="_Toc125453143"/>
      <w:r w:rsidRPr="00D00D24">
        <w:t>Informatiebeveiligingscontinuïteit</w:t>
      </w:r>
      <w:bookmarkEnd w:id="69"/>
    </w:p>
    <w:p w14:paraId="17E15FCD" w14:textId="1E663B56" w:rsidR="001B0CF4" w:rsidRPr="00D00D24" w:rsidRDefault="001B0CF4" w:rsidP="008716F3">
      <w:pPr>
        <w:pStyle w:val="Heading4"/>
      </w:pPr>
      <w:r w:rsidRPr="00D00D24">
        <w:t>17.1.1 Informatiebeveiligingscontinuïteit plannen</w:t>
      </w:r>
    </w:p>
    <w:p w14:paraId="59103CFF" w14:textId="11C0AA39" w:rsidR="001B0CF4" w:rsidRDefault="00341F2B" w:rsidP="001B0CF4">
      <w:pPr>
        <w:rPr>
          <w:rFonts w:cs="Calibri"/>
        </w:rPr>
      </w:pPr>
      <w:r w:rsidRPr="00341F2B">
        <w:rPr>
          <w:rFonts w:cs="Calibri"/>
        </w:rPr>
        <w:t>Belangrijke continuïteitsrisico's worden beheerd door het gebruik van een cloud</w:t>
      </w:r>
      <w:r w:rsidR="00523A09">
        <w:rPr>
          <w:rFonts w:cs="Calibri"/>
        </w:rPr>
        <w:t>-based</w:t>
      </w:r>
      <w:r w:rsidRPr="00341F2B">
        <w:rPr>
          <w:rFonts w:cs="Calibri"/>
        </w:rPr>
        <w:t xml:space="preserve"> architectuur. Back-ups worden buiten [NORMAL</w:t>
      </w:r>
      <w:r w:rsidR="00523A09">
        <w:rPr>
          <w:rFonts w:cs="Calibri"/>
        </w:rPr>
        <w:t>E_OPSLAG_LOCATIE</w:t>
      </w:r>
      <w:r w:rsidRPr="00341F2B">
        <w:rPr>
          <w:rFonts w:cs="Calibri"/>
        </w:rPr>
        <w:t>] geplaatst in het geval van een [NORMAL</w:t>
      </w:r>
      <w:r w:rsidR="00523A09">
        <w:rPr>
          <w:rFonts w:cs="Calibri"/>
        </w:rPr>
        <w:t>E_OPSLAG_LOCATIE</w:t>
      </w:r>
      <w:r w:rsidRPr="00341F2B">
        <w:rPr>
          <w:rFonts w:cs="Calibri"/>
        </w:rPr>
        <w:t xml:space="preserve">] onderbreking. Het gebouw heeft een evacuatieplan is een geval van </w:t>
      </w:r>
      <w:r w:rsidR="00523A09">
        <w:rPr>
          <w:rFonts w:cs="Calibri"/>
        </w:rPr>
        <w:t>brand</w:t>
      </w:r>
      <w:r w:rsidRPr="00341F2B">
        <w:rPr>
          <w:rFonts w:cs="Calibri"/>
        </w:rPr>
        <w:t>.</w:t>
      </w:r>
    </w:p>
    <w:p w14:paraId="274F110B" w14:textId="1F4D9FA6" w:rsidR="005C4DF2" w:rsidRDefault="005C4DF2" w:rsidP="001B0CF4">
      <w:pPr>
        <w:rPr>
          <w:rFonts w:cs="Calibri"/>
        </w:rPr>
      </w:pPr>
    </w:p>
    <w:p w14:paraId="7FF2762C" w14:textId="53DD0F57" w:rsidR="005C4DF2" w:rsidRPr="00D00D24" w:rsidRDefault="005C4DF2" w:rsidP="001B0CF4">
      <w:pPr>
        <w:rPr>
          <w:rFonts w:cs="Calibri"/>
        </w:rPr>
      </w:pPr>
      <w:r>
        <w:rPr>
          <w:rFonts w:cs="Calibri"/>
        </w:rPr>
        <w:t>De volledige lijst van continuïteitsrisico’s en maatregelen is te vinden in het BCP plan. [LINK]</w:t>
      </w:r>
    </w:p>
    <w:p w14:paraId="2C753CC0" w14:textId="121D8B82" w:rsidR="001B0CF4" w:rsidRPr="005C4DF2" w:rsidRDefault="001B0CF4" w:rsidP="008716F3">
      <w:pPr>
        <w:pStyle w:val="Heading4"/>
      </w:pPr>
      <w:r w:rsidRPr="005C4DF2">
        <w:t>17.1.2 Informatiebeveiligingscontinuïteit implementeren</w:t>
      </w:r>
    </w:p>
    <w:p w14:paraId="2747C4F4" w14:textId="2C27E256" w:rsidR="00CF410D" w:rsidRPr="00CF410D" w:rsidRDefault="005C4DF2" w:rsidP="0057426C">
      <w:pPr>
        <w:pStyle w:val="BodyCopy"/>
      </w:pPr>
      <w:r>
        <w:t xml:space="preserve">In het BCP plan zijn per scenario maatregelen opgenomen. Deze maatregelen zijn opgesteld na de risicoanalyse, en vervolgens door de Security Officer geïmplementeerd. </w:t>
      </w:r>
    </w:p>
    <w:p w14:paraId="3C192A36" w14:textId="417DE487" w:rsidR="001B0CF4" w:rsidRPr="00CF410D" w:rsidRDefault="001B0CF4" w:rsidP="008716F3">
      <w:pPr>
        <w:pStyle w:val="Heading4"/>
      </w:pPr>
      <w:r w:rsidRPr="00CF410D">
        <w:t>17.1.3 Informatiebeveiligingscontinuïteit verifiëren, beoordelen en evalueren</w:t>
      </w:r>
    </w:p>
    <w:p w14:paraId="63852D26" w14:textId="7A5BF088" w:rsidR="005C4DF2" w:rsidRDefault="005C4DF2" w:rsidP="0057426C">
      <w:pPr>
        <w:pStyle w:val="BodyCopy"/>
      </w:pPr>
      <w:r w:rsidRPr="005C4DF2">
        <w:t>Er wordt ja</w:t>
      </w:r>
      <w:r>
        <w:t>arlijks een controle gedaan of de BCP maatregelen passend zijn en werken. Niet-passende maatregelen, bijvoorbeeld omdat een risicoscenario niet meer van toepassing is, worden opgeschort.</w:t>
      </w:r>
    </w:p>
    <w:p w14:paraId="3427944F" w14:textId="6D715AC3" w:rsidR="005C4DF2" w:rsidRDefault="005C4DF2" w:rsidP="0057426C">
      <w:pPr>
        <w:pStyle w:val="BodyCopy"/>
      </w:pPr>
    </w:p>
    <w:p w14:paraId="30B3D04B" w14:textId="229A6A97" w:rsidR="005C4DF2" w:rsidRPr="005C4DF2" w:rsidRDefault="005C4DF2" w:rsidP="0057426C">
      <w:pPr>
        <w:pStyle w:val="BodyCopy"/>
      </w:pPr>
      <w:r>
        <w:t>De jaarlijkse controle bestaat uit een praktische test, waarvan verslag gelegd wordt door de Security Officer. Zo hebben wij bijvoorbeeld een jaarlijkse thuiswerkdag, en wordt het terugzetten van back-ups getest tijdens de jaarlijkse restore dag.</w:t>
      </w:r>
    </w:p>
    <w:p w14:paraId="0A863CAB" w14:textId="229E7CD2" w:rsidR="001B0CF4" w:rsidRPr="00D00D24" w:rsidRDefault="001B0CF4" w:rsidP="008716F3">
      <w:pPr>
        <w:pStyle w:val="Heading3"/>
      </w:pPr>
      <w:bookmarkStart w:id="70" w:name="_Toc125453144"/>
      <w:r w:rsidRPr="00D00D24">
        <w:t>Redundante componenten</w:t>
      </w:r>
      <w:bookmarkEnd w:id="70"/>
    </w:p>
    <w:p w14:paraId="35274567" w14:textId="3040FF5F" w:rsidR="001B0CF4" w:rsidRPr="00D00D24" w:rsidRDefault="001B0CF4" w:rsidP="008716F3">
      <w:pPr>
        <w:pStyle w:val="Heading4"/>
      </w:pPr>
      <w:r w:rsidRPr="00D00D24">
        <w:t>17.2.1 Beschikbaarheid van informatieverwerkende faciliteiten</w:t>
      </w:r>
    </w:p>
    <w:p w14:paraId="6CD0513A" w14:textId="7ED1DDCD" w:rsidR="00AD59B0" w:rsidRDefault="005C4DF2" w:rsidP="00AD59B0">
      <w:pPr>
        <w:rPr>
          <w:rFonts w:cs="Calibri"/>
        </w:rPr>
      </w:pPr>
      <w:r>
        <w:rPr>
          <w:rFonts w:cs="Calibri"/>
        </w:rPr>
        <w:t xml:space="preserve">Met onze cloudleverancier [NAAM] hebben wij contractueel afgesproken dat de uptime 99.95% moet zijn, met maximale onderbrekingen van 30 minuten per keer. </w:t>
      </w:r>
    </w:p>
    <w:p w14:paraId="54370BDD" w14:textId="5ECF0A01" w:rsidR="005C4DF2" w:rsidRDefault="005C4DF2" w:rsidP="00AD59B0">
      <w:pPr>
        <w:rPr>
          <w:rFonts w:cs="Calibri"/>
        </w:rPr>
      </w:pPr>
    </w:p>
    <w:p w14:paraId="47BFB7B5" w14:textId="5DB56602" w:rsidR="005C4DF2" w:rsidRDefault="005C4DF2" w:rsidP="00AD59B0">
      <w:pPr>
        <w:rPr>
          <w:rFonts w:cs="Calibri"/>
        </w:rPr>
      </w:pPr>
      <w:r>
        <w:rPr>
          <w:rFonts w:cs="Calibri"/>
        </w:rPr>
        <w:t>Met onze emailprovider [NAAM] hebben wij contractueel afgesproken dat de uptime 99% moet zijn, met maximale onderbrekingen van 1 uur per keer.</w:t>
      </w:r>
    </w:p>
    <w:p w14:paraId="131751F1" w14:textId="00AF3DA8" w:rsidR="005C4DF2" w:rsidRDefault="005C4DF2" w:rsidP="00AD59B0">
      <w:pPr>
        <w:rPr>
          <w:rFonts w:cs="Calibri"/>
        </w:rPr>
      </w:pPr>
    </w:p>
    <w:p w14:paraId="5DDD04DC" w14:textId="4E751B35" w:rsidR="005C4DF2" w:rsidRPr="005C4DF2" w:rsidRDefault="005C4DF2" w:rsidP="00AD59B0">
      <w:pPr>
        <w:rPr>
          <w:rFonts w:cs="Calibri"/>
        </w:rPr>
      </w:pPr>
      <w:r>
        <w:rPr>
          <w:rFonts w:cs="Calibri"/>
        </w:rPr>
        <w:t>Wij bieden onze klanten een uptime van 98% aan. Dit houden wij in de gaten met [SOFTWARE], die een slackbericht stuurt naar [PERSOON] als de service down is.</w:t>
      </w:r>
    </w:p>
    <w:p w14:paraId="68A301E0" w14:textId="7AA6D1EC" w:rsidR="00D3294E" w:rsidRPr="005C4DF2" w:rsidRDefault="00D3294E" w:rsidP="00D3294E">
      <w:pPr>
        <w:rPr>
          <w:rFonts w:cs="Calibri"/>
        </w:rPr>
      </w:pPr>
    </w:p>
    <w:p w14:paraId="2757D291" w14:textId="0BAE502E" w:rsidR="002F02FD" w:rsidRPr="005C4DF2" w:rsidRDefault="002F02FD" w:rsidP="00D3294E">
      <w:pPr>
        <w:rPr>
          <w:rFonts w:cs="Calibri"/>
        </w:rPr>
      </w:pPr>
    </w:p>
    <w:p w14:paraId="226C3F87" w14:textId="705E55A2" w:rsidR="00646D0A" w:rsidRPr="00D00D24" w:rsidRDefault="00646D0A" w:rsidP="008716F3">
      <w:pPr>
        <w:pStyle w:val="Heading1"/>
      </w:pPr>
      <w:bookmarkStart w:id="71" w:name="_Toc125453145"/>
      <w:r w:rsidRPr="00D00D24">
        <w:lastRenderedPageBreak/>
        <w:t>Naleving (A18)</w:t>
      </w:r>
      <w:bookmarkEnd w:id="71"/>
    </w:p>
    <w:p w14:paraId="26397091" w14:textId="724DB9CD" w:rsidR="006A0A12" w:rsidRPr="00D00D24" w:rsidRDefault="006A0A12" w:rsidP="008716F3">
      <w:pPr>
        <w:pStyle w:val="Heading3"/>
      </w:pPr>
      <w:bookmarkStart w:id="72" w:name="_Toc125453146"/>
      <w:r w:rsidRPr="00D00D24">
        <w:t>Naleving van wettelijke en contractuele eisen</w:t>
      </w:r>
      <w:bookmarkEnd w:id="72"/>
    </w:p>
    <w:p w14:paraId="4909C6B8" w14:textId="6DDE764F" w:rsidR="006A0A12" w:rsidRPr="00D00D24" w:rsidRDefault="006A0A12" w:rsidP="008716F3">
      <w:pPr>
        <w:pStyle w:val="Heading4"/>
      </w:pPr>
      <w:r w:rsidRPr="00D00D24">
        <w:t>18.1.1 Vastleggen van toepasselijke wetgeving en contractuele eisen</w:t>
      </w:r>
    </w:p>
    <w:p w14:paraId="5D0EDD83" w14:textId="7F2174C6" w:rsidR="00FF6C5D" w:rsidRPr="00F2532B" w:rsidRDefault="00F2532B" w:rsidP="00FF6C5D">
      <w:pPr>
        <w:rPr>
          <w:rFonts w:asciiTheme="minorHAnsi" w:hAnsiTheme="minorHAnsi"/>
          <w:color w:val="000000" w:themeColor="text1"/>
        </w:rPr>
      </w:pPr>
      <w:r w:rsidRPr="00F2532B">
        <w:rPr>
          <w:rFonts w:asciiTheme="minorHAnsi" w:hAnsiTheme="minorHAnsi"/>
          <w:color w:val="000000" w:themeColor="text1"/>
        </w:rPr>
        <w:t>In het document Wet</w:t>
      </w:r>
      <w:r>
        <w:rPr>
          <w:rFonts w:asciiTheme="minorHAnsi" w:hAnsiTheme="minorHAnsi"/>
          <w:color w:val="000000" w:themeColor="text1"/>
        </w:rPr>
        <w:t>- en regelgeving [LINK] hebben wij een overzicht van alle wetgeving, regelgeving, en contractuele eisen die invloed hebben op ons ISMS.</w:t>
      </w:r>
    </w:p>
    <w:p w14:paraId="0A6DA865" w14:textId="24D6AC54" w:rsidR="00CF4956" w:rsidRPr="00D00D24" w:rsidRDefault="00AD59B0" w:rsidP="00AD59B0">
      <w:pPr>
        <w:rPr>
          <w:rFonts w:cs="Calibri"/>
        </w:rPr>
      </w:pPr>
      <w:r w:rsidRPr="00AD59B0">
        <w:rPr>
          <w:rFonts w:cs="Calibri"/>
        </w:rPr>
        <w:t>Als we op de een of andere manier een claim van een derde ontvangen met betrekking tot de gegevens van</w:t>
      </w:r>
      <w:r>
        <w:rPr>
          <w:rFonts w:cs="Calibri"/>
        </w:rPr>
        <w:t>-</w:t>
      </w:r>
      <w:r w:rsidRPr="00AD59B0">
        <w:rPr>
          <w:rFonts w:cs="Calibri"/>
        </w:rPr>
        <w:t xml:space="preserve"> of samenwerking met een klant, zullen we die klant binnen 30 dagen vanaf de datum waarop we de claim wisten op de hoogte brengen.</w:t>
      </w:r>
      <w:r w:rsidR="00F2532B">
        <w:rPr>
          <w:rFonts w:cs="Calibri"/>
        </w:rPr>
        <w:t xml:space="preserve"> </w:t>
      </w:r>
      <w:r w:rsidRPr="00AD59B0">
        <w:rPr>
          <w:rFonts w:cs="Calibri"/>
        </w:rPr>
        <w:t>[</w:t>
      </w:r>
      <w:r>
        <w:rPr>
          <w:rFonts w:cs="Calibri"/>
        </w:rPr>
        <w:t>BEDRIJF</w:t>
      </w:r>
      <w:r w:rsidRPr="00AD59B0">
        <w:rPr>
          <w:rFonts w:cs="Calibri"/>
        </w:rPr>
        <w:t>] heeft een aansprakelijkheidsverzekering</w:t>
      </w:r>
      <w:r>
        <w:rPr>
          <w:rFonts w:cs="Calibri"/>
        </w:rPr>
        <w:t xml:space="preserve"> bij</w:t>
      </w:r>
      <w:r w:rsidRPr="00AD59B0">
        <w:rPr>
          <w:rFonts w:cs="Calibri"/>
        </w:rPr>
        <w:t xml:space="preserve"> [VERZEKERAAR].</w:t>
      </w:r>
    </w:p>
    <w:p w14:paraId="2D805DE7" w14:textId="58A5B2BE" w:rsidR="006A0A12" w:rsidRPr="00D00D24" w:rsidRDefault="006A0A12" w:rsidP="008716F3">
      <w:pPr>
        <w:pStyle w:val="Heading4"/>
      </w:pPr>
      <w:r w:rsidRPr="00D00D24">
        <w:t>18.1.2 Intellectuele eigendomsrechten</w:t>
      </w:r>
    </w:p>
    <w:p w14:paraId="02E8B550" w14:textId="3985752C" w:rsidR="00FF6C5D" w:rsidRPr="00D57CB8" w:rsidRDefault="00AD59B0" w:rsidP="00CF4956">
      <w:pPr>
        <w:rPr>
          <w:rFonts w:cs="Calibri"/>
        </w:rPr>
      </w:pPr>
      <w:r>
        <w:rPr>
          <w:rFonts w:cs="Calibri"/>
        </w:rPr>
        <w:t xml:space="preserve">[BEDRIJF] respecteert Intellectueel Eigendom. Medewerkers dienen te controleren of een asset gebruikt kan worden, voor zij het gebruiken. </w:t>
      </w:r>
      <w:r w:rsidR="00F2532B" w:rsidRPr="00F2532B">
        <w:rPr>
          <w:rFonts w:cs="Calibri"/>
        </w:rPr>
        <w:t>Illegale software, of software zonder licentie mag niet gebruikt w</w:t>
      </w:r>
      <w:r w:rsidR="00F2532B">
        <w:rPr>
          <w:rFonts w:cs="Calibri"/>
        </w:rPr>
        <w:t>orden.</w:t>
      </w:r>
    </w:p>
    <w:p w14:paraId="309F3FA2" w14:textId="3826C456" w:rsidR="006A0A12" w:rsidRPr="00D00D24" w:rsidRDefault="006A0A12" w:rsidP="008716F3">
      <w:pPr>
        <w:pStyle w:val="Heading4"/>
      </w:pPr>
      <w:r w:rsidRPr="00D00D24">
        <w:t>18.1.3 Beschermen van registraties</w:t>
      </w:r>
    </w:p>
    <w:p w14:paraId="56C87C3D" w14:textId="4AB4BD1A" w:rsidR="007F6919" w:rsidRDefault="00F2532B" w:rsidP="007F6919">
      <w:pPr>
        <w:rPr>
          <w:rFonts w:cs="Calibri"/>
        </w:rPr>
      </w:pPr>
      <w:r>
        <w:rPr>
          <w:rFonts w:cs="Calibri"/>
        </w:rPr>
        <w:t xml:space="preserve">De documenten opgeslagen in het cloudsysteem [CLOUDSYSTEEM] heeft een automatische back-up termijn van [AANTAL] dagen. </w:t>
      </w:r>
      <w:r w:rsidR="00927458">
        <w:rPr>
          <w:rFonts w:cs="Calibri"/>
        </w:rPr>
        <w:t>Alleen beheerders kunnen bestanden echt verwijderen voor deze termijn verstreken is.</w:t>
      </w:r>
    </w:p>
    <w:p w14:paraId="12C75F99" w14:textId="05AB1932" w:rsidR="00927458" w:rsidRDefault="00927458" w:rsidP="007F6919">
      <w:pPr>
        <w:rPr>
          <w:rFonts w:cs="Calibri"/>
        </w:rPr>
      </w:pPr>
    </w:p>
    <w:p w14:paraId="606E76C6" w14:textId="4FECFD50" w:rsidR="007F6919" w:rsidRDefault="00927458" w:rsidP="007F6919">
      <w:pPr>
        <w:rPr>
          <w:rFonts w:cs="Calibri"/>
        </w:rPr>
      </w:pPr>
      <w:r>
        <w:rPr>
          <w:rFonts w:cs="Calibri"/>
        </w:rPr>
        <w:t>Logbestanden, opgeslagen in [SOFTWARE], zijn alleen voor [ROL] toegankelijk en kunnen niet handmatig gewist worden.</w:t>
      </w:r>
    </w:p>
    <w:p w14:paraId="68590616" w14:textId="64530833" w:rsidR="006A0A12" w:rsidRPr="00D57CB8" w:rsidRDefault="006A0A12" w:rsidP="008716F3">
      <w:pPr>
        <w:pStyle w:val="Heading4"/>
        <w:rPr>
          <w:rFonts w:ascii="Calibri" w:hAnsi="Calibri" w:cs="Calibri"/>
        </w:rPr>
      </w:pPr>
      <w:r w:rsidRPr="00D57CB8">
        <w:t>18.1.4 Privacy en bescherming van persoonsgegevens</w:t>
      </w:r>
    </w:p>
    <w:p w14:paraId="149D6ECD" w14:textId="35281038" w:rsidR="00FE2174" w:rsidRPr="00FE2174" w:rsidRDefault="00FE2174" w:rsidP="002B35C5">
      <w:r w:rsidRPr="00FE2174">
        <w:t>Persoonlijk identificeerbare informatie (PII), ook wel Persoonsgegevens genoemd, dient met de grootst mogelijke zorgvuldigheid te worden behandeld. Voorbeelden van PII zijn burgerservicenummers, e-mailadressen</w:t>
      </w:r>
      <w:r>
        <w:t xml:space="preserve"> en </w:t>
      </w:r>
      <w:r w:rsidRPr="00FE2174">
        <w:t>namen. Dit leidt tot de volgende regels:</w:t>
      </w:r>
    </w:p>
    <w:p w14:paraId="76B061F2" w14:textId="05F9CBFA" w:rsidR="00FE2174" w:rsidRPr="00FE2174" w:rsidRDefault="00FE2174" w:rsidP="002B35C5">
      <w:pPr>
        <w:pStyle w:val="ListParagraph"/>
        <w:numPr>
          <w:ilvl w:val="0"/>
          <w:numId w:val="26"/>
        </w:numPr>
      </w:pPr>
      <w:r w:rsidRPr="00FE2174">
        <w:t>Beperk de distributie en opslag van PII zoveel mogelijk</w:t>
      </w:r>
    </w:p>
    <w:p w14:paraId="67AA78F2" w14:textId="14C24C10" w:rsidR="00FE2174" w:rsidRPr="00FE2174" w:rsidRDefault="00FE2174" w:rsidP="002B35C5">
      <w:pPr>
        <w:pStyle w:val="ListParagraph"/>
        <w:numPr>
          <w:ilvl w:val="0"/>
          <w:numId w:val="26"/>
        </w:numPr>
      </w:pPr>
      <w:r>
        <w:t>Als je</w:t>
      </w:r>
      <w:r w:rsidRPr="00FE2174">
        <w:t xml:space="preserve"> PII verzendt, moet </w:t>
      </w:r>
      <w:r>
        <w:t>je</w:t>
      </w:r>
      <w:r w:rsidRPr="00FE2174">
        <w:t xml:space="preserve"> de ontvanger op de hoogte stellen van het beoogde gebruik. Als </w:t>
      </w:r>
      <w:r>
        <w:t>je</w:t>
      </w:r>
      <w:r w:rsidRPr="00FE2174">
        <w:t xml:space="preserve"> bijvoorbeeld in HR werkt, moet </w:t>
      </w:r>
      <w:r>
        <w:t>je</w:t>
      </w:r>
      <w:r w:rsidRPr="00FE2174">
        <w:t xml:space="preserve"> bij het verzenden van een cv van een mogelijke nieuwe aanwerving expliciet vermelden dat de persoon het kan gebruiken voor het sollicitatiegesprek en het daarna moet verwijderen. Geef aan dat ze het cv niet kunnen doorsturen en je om meer informatie moeten vragen als ze het nodig hebben.</w:t>
      </w:r>
    </w:p>
    <w:p w14:paraId="11EEDBD2" w14:textId="7CDAF951" w:rsidR="00FE2174" w:rsidRPr="00FE2174" w:rsidRDefault="00FE2174" w:rsidP="002B35C5">
      <w:pPr>
        <w:pStyle w:val="ListParagraph"/>
        <w:numPr>
          <w:ilvl w:val="0"/>
          <w:numId w:val="26"/>
        </w:numPr>
      </w:pPr>
      <w:r w:rsidRPr="00FE2174">
        <w:t>Gebruik alleen vertrouwde systemen voor de distributie en opslag van PII.</w:t>
      </w:r>
    </w:p>
    <w:p w14:paraId="5A29DEDD" w14:textId="77777777" w:rsidR="00FE2174" w:rsidRPr="00FE2174" w:rsidRDefault="00FE2174" w:rsidP="002B35C5"/>
    <w:p w14:paraId="4F5B5121" w14:textId="5B7FECE1" w:rsidR="00FE2174" w:rsidRPr="00332145" w:rsidRDefault="00FE2174" w:rsidP="002B35C5">
      <w:r w:rsidRPr="00FE2174">
        <w:t xml:space="preserve">Indien contractueel overeengekomen, worden klantgegevens opgeslagen in een aparte database. </w:t>
      </w:r>
    </w:p>
    <w:p w14:paraId="3712C1D3" w14:textId="74A9FEC4" w:rsidR="00FF6C5D" w:rsidRPr="00927458" w:rsidRDefault="00927458" w:rsidP="00FF6C5D">
      <w:pPr>
        <w:rPr>
          <w:rFonts w:asciiTheme="minorHAnsi" w:hAnsiTheme="minorHAnsi"/>
          <w:color w:val="000000" w:themeColor="text1"/>
        </w:rPr>
      </w:pPr>
      <w:r w:rsidRPr="00927458">
        <w:rPr>
          <w:rFonts w:asciiTheme="minorHAnsi" w:hAnsiTheme="minorHAnsi"/>
          <w:color w:val="000000" w:themeColor="text1"/>
        </w:rPr>
        <w:t xml:space="preserve">Bij [BEDRIJF] hebben we </w:t>
      </w:r>
      <w:r>
        <w:rPr>
          <w:rFonts w:asciiTheme="minorHAnsi" w:hAnsiTheme="minorHAnsi"/>
          <w:color w:val="000000" w:themeColor="text1"/>
        </w:rPr>
        <w:t>een [DPO of PRIVACY OFFICER]. Deze ziet er op toe dat wij aan alle wettelijke eisen voldoen die voortkomen uit de AVG, zoals een up-to-date verwerkingsregister</w:t>
      </w:r>
      <w:r w:rsidR="00332145">
        <w:rPr>
          <w:rFonts w:asciiTheme="minorHAnsi" w:hAnsiTheme="minorHAnsi"/>
          <w:color w:val="000000" w:themeColor="text1"/>
        </w:rPr>
        <w:t xml:space="preserve">, </w:t>
      </w:r>
      <w:r>
        <w:rPr>
          <w:rFonts w:asciiTheme="minorHAnsi" w:hAnsiTheme="minorHAnsi"/>
          <w:color w:val="000000" w:themeColor="text1"/>
        </w:rPr>
        <w:t>privacystatement</w:t>
      </w:r>
      <w:r w:rsidR="00332145">
        <w:rPr>
          <w:rFonts w:asciiTheme="minorHAnsi" w:hAnsiTheme="minorHAnsi"/>
          <w:color w:val="000000" w:themeColor="text1"/>
        </w:rPr>
        <w:t xml:space="preserve"> en doen van een DPIA</w:t>
      </w:r>
      <w:r>
        <w:rPr>
          <w:rFonts w:asciiTheme="minorHAnsi" w:hAnsiTheme="minorHAnsi"/>
          <w:color w:val="000000" w:themeColor="text1"/>
        </w:rPr>
        <w:t>.</w:t>
      </w:r>
      <w:r w:rsidR="00C6553B">
        <w:rPr>
          <w:rFonts w:asciiTheme="minorHAnsi" w:hAnsiTheme="minorHAnsi"/>
          <w:color w:val="000000" w:themeColor="text1"/>
        </w:rPr>
        <w:t xml:space="preserve"> Een DPIA wordt uitgevoerd wanneer er sprake is van verwerking van bijzondere persoonsgegevens of grote verandering van onze werkwijze.</w:t>
      </w:r>
    </w:p>
    <w:p w14:paraId="61CBBA5F" w14:textId="77777777" w:rsidR="00FF6C5D" w:rsidRPr="00D57CB8" w:rsidRDefault="00FF6C5D" w:rsidP="00D57CB8"/>
    <w:p w14:paraId="40D425B1" w14:textId="77777777" w:rsidR="00FE2174" w:rsidRPr="00927458" w:rsidRDefault="00FE2174" w:rsidP="008716F3">
      <w:pPr>
        <w:pStyle w:val="Heading4"/>
      </w:pPr>
    </w:p>
    <w:p w14:paraId="04A1BD7B" w14:textId="7D445093" w:rsidR="000D6630" w:rsidRPr="00D00D24" w:rsidRDefault="000D6630" w:rsidP="008716F3">
      <w:pPr>
        <w:pStyle w:val="Heading4"/>
      </w:pPr>
      <w:r w:rsidRPr="00D00D24">
        <w:t xml:space="preserve">18.1.5 </w:t>
      </w:r>
      <w:r w:rsidR="006A0A12" w:rsidRPr="00D00D24">
        <w:t>Voorschriften voor het gebruik van cryptografische beheersmaatregelen</w:t>
      </w:r>
    </w:p>
    <w:p w14:paraId="1D9DB46A" w14:textId="51BEC838" w:rsidR="00FE2174" w:rsidRPr="00D57CB8" w:rsidRDefault="00FE2174" w:rsidP="0057426C">
      <w:pPr>
        <w:pStyle w:val="BodyCopy"/>
      </w:pPr>
      <w:r w:rsidRPr="00FE2174">
        <w:t xml:space="preserve">In sommige landen is het gebruik van cryptografie aan beperkingen onderhevig. [ORGANISATIE] [ROL] controleert welke regels van toepassing zijn voordat ze buiten de EU </w:t>
      </w:r>
      <w:r w:rsidRPr="00FE2174">
        <w:lastRenderedPageBreak/>
        <w:t>reizen. Indien nodig wordt een schoon leeg apparaat meegenomen in plaats van normale laptops.</w:t>
      </w:r>
    </w:p>
    <w:p w14:paraId="62588443" w14:textId="3799AD64" w:rsidR="006A0A12" w:rsidRPr="00332145" w:rsidRDefault="006A0A12" w:rsidP="008716F3">
      <w:pPr>
        <w:pStyle w:val="Heading3"/>
      </w:pPr>
      <w:bookmarkStart w:id="73" w:name="_Toc125453147"/>
      <w:r w:rsidRPr="00332145">
        <w:t>Informatiebeveiligingsbeoordelingen</w:t>
      </w:r>
      <w:bookmarkEnd w:id="73"/>
    </w:p>
    <w:p w14:paraId="50764FD8" w14:textId="7D6F950A" w:rsidR="006A0A12" w:rsidRPr="00332145" w:rsidRDefault="006A0A12" w:rsidP="008716F3">
      <w:pPr>
        <w:pStyle w:val="Heading4"/>
      </w:pPr>
      <w:r w:rsidRPr="00332145">
        <w:t>18.2.1 Onafhankelijke beoordeling van informatiebeveiliging</w:t>
      </w:r>
    </w:p>
    <w:p w14:paraId="7F5A51FF" w14:textId="610BF954" w:rsidR="00C369F3" w:rsidRPr="00C369F3" w:rsidRDefault="00C369F3" w:rsidP="0057426C">
      <w:pPr>
        <w:pStyle w:val="BodyCopy"/>
      </w:pPr>
      <w:r w:rsidRPr="00C369F3">
        <w:t>Er</w:t>
      </w:r>
      <w:r>
        <w:t xml:space="preserve"> wordt jaarlijks een interne ISMS audit gedaan door [ROL/EXTERNE PARTIJ]. Zo dragen wij er zorg voor dat de interne audit onafhankelijk plaatsvindt. De resultaten worden direct na de interne audit met de directie besproken, zodat verbeterpunten z.s.m. opgepakt kunnen worden. </w:t>
      </w:r>
    </w:p>
    <w:p w14:paraId="5E5C0C50" w14:textId="77777777" w:rsidR="00FE2174" w:rsidRPr="00C369F3" w:rsidRDefault="00FE2174" w:rsidP="008716F3">
      <w:pPr>
        <w:pStyle w:val="Heading4"/>
      </w:pPr>
    </w:p>
    <w:p w14:paraId="57444EFE" w14:textId="6FB7198C" w:rsidR="006A0A12" w:rsidRPr="00D00D24" w:rsidRDefault="006A0A12" w:rsidP="008716F3">
      <w:pPr>
        <w:pStyle w:val="Heading4"/>
      </w:pPr>
      <w:r w:rsidRPr="00D00D24">
        <w:t>18.2.2 Naleving van beveiligingsbeleid en -normen</w:t>
      </w:r>
    </w:p>
    <w:p w14:paraId="6A7A4896" w14:textId="483FFC31" w:rsidR="00FE2174" w:rsidRDefault="00FE2174" w:rsidP="008716F3">
      <w:pPr>
        <w:pStyle w:val="Heading4"/>
      </w:pPr>
      <w:r w:rsidRPr="00FE2174">
        <w:t xml:space="preserve">Met al deze beleidsregels, normen en procedures op het gebied van beveiliging is het voor managers belangrijk om regelmatig te beoordelen of de activiteiten en/of processen waarvoor ze verantwoordelijk zijn volledig </w:t>
      </w:r>
      <w:r>
        <w:t xml:space="preserve">compliant </w:t>
      </w:r>
      <w:r w:rsidRPr="00FE2174">
        <w:t>zijn. Om dit correct te doen, moeten ze precies weten aan welke regels en vereisten ze moeten voldoen en moeten ze dit controleren.</w:t>
      </w:r>
    </w:p>
    <w:p w14:paraId="5206F2B8" w14:textId="77777777" w:rsidR="00FE2174" w:rsidRDefault="00FE2174" w:rsidP="008716F3">
      <w:pPr>
        <w:pStyle w:val="Heading4"/>
      </w:pPr>
    </w:p>
    <w:p w14:paraId="72974967" w14:textId="703F9368" w:rsidR="006A0A12" w:rsidRPr="00D00D24" w:rsidRDefault="006A0A12" w:rsidP="008716F3">
      <w:pPr>
        <w:pStyle w:val="Heading4"/>
      </w:pPr>
      <w:r w:rsidRPr="00D00D24">
        <w:t>18.2.3 Beoordeling van technische naleving</w:t>
      </w:r>
    </w:p>
    <w:p w14:paraId="3E148983" w14:textId="77777777" w:rsidR="00FE2174" w:rsidRPr="00FE2174" w:rsidRDefault="00FE2174" w:rsidP="00FE2174">
      <w:pPr>
        <w:rPr>
          <w:rFonts w:cs="Calibri"/>
        </w:rPr>
      </w:pPr>
      <w:r w:rsidRPr="00FE2174">
        <w:rPr>
          <w:rFonts w:cs="Calibri"/>
        </w:rPr>
        <w:t>Informatiesystemen worden ook regelmatig beoordeeld op naleving. Kwetsbaarheidstests zoals penetratietests worden jaarlijks gedaan, net als pre-audits.</w:t>
      </w:r>
    </w:p>
    <w:p w14:paraId="34EC34D1" w14:textId="77777777" w:rsidR="00FE2174" w:rsidRPr="00FE2174" w:rsidRDefault="00FE2174" w:rsidP="00FE2174">
      <w:pPr>
        <w:rPr>
          <w:rFonts w:cs="Calibri"/>
        </w:rPr>
      </w:pPr>
    </w:p>
    <w:p w14:paraId="1EA912D6" w14:textId="64B30D24" w:rsidR="006A0A12" w:rsidRPr="00D00D24" w:rsidRDefault="00FE2174" w:rsidP="00FE2174">
      <w:pPr>
        <w:rPr>
          <w:rFonts w:cs="Calibri"/>
        </w:rPr>
      </w:pPr>
      <w:r w:rsidRPr="00FE2174">
        <w:rPr>
          <w:rFonts w:cs="Calibri"/>
        </w:rPr>
        <w:t>Klanten, zoals [KLANTEN] kunnen verzoeken om (een partij in te huren om) een PEN-test uit te voeren op onderdelen van ons systeem. Deze test mag alleen worden uitgevoerd met onze uitdrukkelijke schriftelijke toestemming en op door ons aangewezen / goedgekeurde delen van het systeem.</w:t>
      </w:r>
    </w:p>
    <w:p w14:paraId="73287579" w14:textId="77777777" w:rsidR="000D6630" w:rsidRPr="00D00D24" w:rsidRDefault="000D6630" w:rsidP="000D6630">
      <w:pPr>
        <w:rPr>
          <w:rFonts w:cs="Calibri"/>
        </w:rPr>
      </w:pPr>
    </w:p>
    <w:p w14:paraId="3787042A" w14:textId="08D2CDAD" w:rsidR="00B97A95" w:rsidRPr="00D00D24" w:rsidRDefault="006A0A12" w:rsidP="002B35C5">
      <w:pPr>
        <w:pStyle w:val="Heading1"/>
      </w:pPr>
      <w:bookmarkStart w:id="74" w:name="_Bijlage_0:_Procedure"/>
      <w:bookmarkStart w:id="75" w:name="_Toc396987971"/>
      <w:bookmarkStart w:id="76" w:name="_Toc125453148"/>
      <w:bookmarkStart w:id="77" w:name="_Hlk497908837"/>
      <w:bookmarkEnd w:id="74"/>
      <w:r w:rsidRPr="00D00D24">
        <w:lastRenderedPageBreak/>
        <w:t>Bijlage</w:t>
      </w:r>
      <w:r w:rsidR="002B35C5">
        <w:t>:</w:t>
      </w:r>
      <w:r w:rsidR="00B97A95" w:rsidRPr="00D00D24">
        <w:t xml:space="preserve"> Procedure meldplicht datalekken</w:t>
      </w:r>
      <w:bookmarkEnd w:id="75"/>
      <w:bookmarkEnd w:id="76"/>
    </w:p>
    <w:p w14:paraId="51B793ED" w14:textId="7BA5EE17" w:rsidR="00B97A95" w:rsidRPr="00D00D24" w:rsidRDefault="00F71E99" w:rsidP="00DD227C">
      <w:pPr>
        <w:rPr>
          <w:rFonts w:cs="Calibri"/>
        </w:rPr>
      </w:pPr>
      <w:r w:rsidRPr="00D00D24">
        <w:rPr>
          <w:rFonts w:cs="Calibri"/>
        </w:rPr>
        <w:t>[BEDRIJF]</w:t>
      </w:r>
      <w:r w:rsidR="00B97A95" w:rsidRPr="00D00D24">
        <w:rPr>
          <w:rFonts w:cs="Calibri"/>
        </w:rPr>
        <w:t xml:space="preserve"> hanteert de volgende procedure meldplicht datalekken. Deze is oorspronkelijk gebaseerd op de richtsnoeren van de autoriteit persoonsgegevens en aangepast op basis van de AVG.</w:t>
      </w:r>
    </w:p>
    <w:p w14:paraId="0AB2CEAE" w14:textId="77777777" w:rsidR="00B97A95" w:rsidRPr="00D00D24" w:rsidRDefault="00B97A95" w:rsidP="008716F3">
      <w:pPr>
        <w:pStyle w:val="Heading4"/>
      </w:pPr>
      <w:bookmarkStart w:id="78" w:name="_Toc396987972"/>
      <w:r w:rsidRPr="00D00D24">
        <w:t>Melding aan securityteam</w:t>
      </w:r>
      <w:bookmarkEnd w:id="78"/>
    </w:p>
    <w:p w14:paraId="08AFAC0D" w14:textId="08FCE803" w:rsidR="00B97A95" w:rsidRPr="00D00D24" w:rsidRDefault="00B97A95" w:rsidP="00DD227C">
      <w:pPr>
        <w:rPr>
          <w:rFonts w:cs="Calibri"/>
        </w:rPr>
      </w:pPr>
      <w:r w:rsidRPr="00D00D24">
        <w:rPr>
          <w:rFonts w:cs="Calibri"/>
        </w:rPr>
        <w:t xml:space="preserve">Iedereen binnen </w:t>
      </w:r>
      <w:r w:rsidR="00F71E99" w:rsidRPr="00D00D24">
        <w:rPr>
          <w:rFonts w:cs="Calibri"/>
        </w:rPr>
        <w:t>[BEDRIJF]</w:t>
      </w:r>
      <w:r w:rsidRPr="00D00D24">
        <w:rPr>
          <w:rFonts w:cs="Calibri"/>
        </w:rPr>
        <w:t xml:space="preserve"> is geïnstrueerd om mogelijke lekken, security-incidenten en zelfs vragen te stellen aan het security-team.</w:t>
      </w:r>
    </w:p>
    <w:p w14:paraId="56682319" w14:textId="6080FD44" w:rsidR="00B97A95" w:rsidRPr="00D00D24" w:rsidRDefault="00B97A95" w:rsidP="00DD227C">
      <w:pPr>
        <w:rPr>
          <w:rFonts w:cs="Calibri"/>
        </w:rPr>
      </w:pPr>
      <w:r w:rsidRPr="00D00D24">
        <w:rPr>
          <w:rFonts w:cs="Calibri"/>
        </w:rPr>
        <w:t>Leveranciers zijn door middel van bewerkersovereenkomsten ook op de hoogte gesteld van hun plicht om datalekken te melden via</w:t>
      </w:r>
      <w:r w:rsidR="001725D2" w:rsidRPr="00D00D24">
        <w:rPr>
          <w:rFonts w:cs="Calibri"/>
        </w:rPr>
        <w:t xml:space="preserve"> [SECURITY_MAILADRES]</w:t>
      </w:r>
      <w:r w:rsidRPr="00D00D24">
        <w:rPr>
          <w:rFonts w:cs="Calibri"/>
        </w:rPr>
        <w:t>.</w:t>
      </w:r>
    </w:p>
    <w:p w14:paraId="74174EA5" w14:textId="77777777" w:rsidR="00B97A95" w:rsidRPr="00D00D24" w:rsidRDefault="00B97A95" w:rsidP="00DD227C">
      <w:pPr>
        <w:rPr>
          <w:rFonts w:cs="Calibri"/>
        </w:rPr>
      </w:pPr>
      <w:r w:rsidRPr="00D00D24">
        <w:rPr>
          <w:rFonts w:cs="Calibri"/>
        </w:rPr>
        <w:t>In elke training worden de contactgegevens genoemd.</w:t>
      </w:r>
    </w:p>
    <w:p w14:paraId="3D31049B" w14:textId="77777777" w:rsidR="00B97A95" w:rsidRPr="00D00D24" w:rsidRDefault="00B97A95" w:rsidP="008716F3">
      <w:pPr>
        <w:pStyle w:val="Heading4"/>
      </w:pPr>
      <w:bookmarkStart w:id="79" w:name="_Toc396987973"/>
      <w:r w:rsidRPr="00D00D24">
        <w:t>Definities</w:t>
      </w:r>
      <w:bookmarkEnd w:id="79"/>
    </w:p>
    <w:p w14:paraId="1C8A811B" w14:textId="5D4A7CAC" w:rsidR="00B97A95" w:rsidRPr="00D00D24" w:rsidRDefault="00F71E99" w:rsidP="00DD227C">
      <w:pPr>
        <w:rPr>
          <w:rFonts w:cs="Calibri"/>
        </w:rPr>
      </w:pPr>
      <w:r w:rsidRPr="00D00D24">
        <w:rPr>
          <w:rFonts w:cs="Calibri"/>
        </w:rPr>
        <w:t>[BEDRIJF]</w:t>
      </w:r>
      <w:r w:rsidR="00B97A95" w:rsidRPr="00D00D24">
        <w:rPr>
          <w:rFonts w:cs="Calibri"/>
        </w:rPr>
        <w:t xml:space="preserve"> hanteert de volgende definities:</w:t>
      </w:r>
    </w:p>
    <w:p w14:paraId="0887B7A3" w14:textId="77777777" w:rsidR="00B97A95" w:rsidRPr="00D00D24" w:rsidRDefault="00B97A95" w:rsidP="00DD227C">
      <w:pPr>
        <w:rPr>
          <w:rFonts w:cs="Calibri"/>
        </w:rPr>
      </w:pPr>
    </w:p>
    <w:p w14:paraId="599C9EFC" w14:textId="77777777" w:rsidR="00B97A95" w:rsidRPr="00D00D24" w:rsidRDefault="00B97A95" w:rsidP="00DD227C">
      <w:pPr>
        <w:rPr>
          <w:rFonts w:cs="Calibri"/>
        </w:rPr>
      </w:pPr>
      <w:r w:rsidRPr="00D00D24">
        <w:rPr>
          <w:rFonts w:cs="Calibri"/>
        </w:rPr>
        <w:t xml:space="preserve">Een </w:t>
      </w:r>
      <w:r w:rsidRPr="00D00D24">
        <w:rPr>
          <w:rFonts w:cs="Calibri"/>
          <w:b/>
        </w:rPr>
        <w:t xml:space="preserve">(beveiligings-)incident </w:t>
      </w:r>
      <w:r w:rsidRPr="00D00D24">
        <w:rPr>
          <w:rFonts w:cs="Calibri"/>
        </w:rPr>
        <w:t xml:space="preserve">is een concrete gebeurtenis waarbij de beschikbaarheid, confidentialiteit of integriteit van een informatie-asset is geschonden. </w:t>
      </w:r>
    </w:p>
    <w:p w14:paraId="688C2148" w14:textId="77777777" w:rsidR="00B97A95" w:rsidRPr="00D00D24" w:rsidRDefault="00B97A95" w:rsidP="00DD227C">
      <w:pPr>
        <w:rPr>
          <w:rFonts w:cs="Calibri"/>
        </w:rPr>
      </w:pPr>
    </w:p>
    <w:p w14:paraId="62E5AB09" w14:textId="3B6EEE29" w:rsidR="00B97A95" w:rsidRPr="00D00D24" w:rsidRDefault="00B97A95" w:rsidP="00DD227C">
      <w:pPr>
        <w:rPr>
          <w:rFonts w:cs="Calibri"/>
        </w:rPr>
      </w:pPr>
      <w:r w:rsidRPr="00D00D24">
        <w:rPr>
          <w:rFonts w:cs="Calibri"/>
        </w:rPr>
        <w:t xml:space="preserve">Een </w:t>
      </w:r>
      <w:r w:rsidRPr="00D00D24">
        <w:rPr>
          <w:rFonts w:cs="Calibri"/>
          <w:b/>
        </w:rPr>
        <w:t>datalek</w:t>
      </w:r>
      <w:r w:rsidRPr="00D00D24">
        <w:rPr>
          <w:rFonts w:cs="Calibri"/>
        </w:rPr>
        <w:t xml:space="preserve"> is </w:t>
      </w:r>
      <w:r w:rsidR="001725D2" w:rsidRPr="00D00D24">
        <w:rPr>
          <w:rFonts w:cs="Calibri"/>
        </w:rPr>
        <w:t>een inbreuk op de beveiliging die per ongeluk of op onrechtmatige wijze leidt tot de vernietiging, het verlies, de wijziging of de ongeoorloofde verstrekking van of de ongeoorloofde toegang tot doorgezonden, opgeslagen of anderszins verwerkte gegevens.</w:t>
      </w:r>
    </w:p>
    <w:p w14:paraId="1FDF56FB" w14:textId="77777777" w:rsidR="00B97A95" w:rsidRPr="00D00D24" w:rsidRDefault="00B97A95" w:rsidP="00DD227C">
      <w:pPr>
        <w:rPr>
          <w:rFonts w:cs="Calibri"/>
        </w:rPr>
      </w:pPr>
    </w:p>
    <w:p w14:paraId="5618A570" w14:textId="77777777" w:rsidR="00B97A95" w:rsidRPr="00D00D24" w:rsidRDefault="00B97A95" w:rsidP="00DD227C">
      <w:pPr>
        <w:rPr>
          <w:rFonts w:cs="Calibri"/>
        </w:rPr>
      </w:pPr>
      <w:r w:rsidRPr="00D00D24">
        <w:rPr>
          <w:rFonts w:cs="Calibri"/>
        </w:rPr>
        <w:t xml:space="preserve">Een </w:t>
      </w:r>
      <w:r w:rsidRPr="00D00D24">
        <w:rPr>
          <w:rFonts w:cs="Calibri"/>
          <w:b/>
        </w:rPr>
        <w:t>persoonsgegeven</w:t>
      </w:r>
      <w:r w:rsidRPr="00D00D24">
        <w:rPr>
          <w:rFonts w:cs="Calibri"/>
        </w:rPr>
        <w:t xml:space="preserve"> is elk gegeven dat herleidbaar is tot een natuurlijk persoon. Denk aan email, telefoonnummer, voornaam_achternaam, huisadres, kenteken, IP-nummer, bankrekeningnummer, MAC-adres, foto's met gezichten erop, inkomen, geboortedatum. Niet persoongegevens zijn gemiddeldes over grote groepen. </w:t>
      </w:r>
    </w:p>
    <w:p w14:paraId="0A8F93C1" w14:textId="6146434F" w:rsidR="00B97A95" w:rsidRPr="00D00D24" w:rsidRDefault="00DB03AC" w:rsidP="008716F3">
      <w:pPr>
        <w:pStyle w:val="Heading4"/>
      </w:pPr>
      <w:r w:rsidRPr="00D00D24">
        <w:t>Afhandeling van meldingen mogelijke datalekken</w:t>
      </w:r>
    </w:p>
    <w:p w14:paraId="41241354" w14:textId="77777777" w:rsidR="00B97A95" w:rsidRPr="00D00D24" w:rsidRDefault="00B97A95" w:rsidP="00DD227C">
      <w:pPr>
        <w:rPr>
          <w:rFonts w:cs="Calibri"/>
        </w:rPr>
      </w:pPr>
      <w:r w:rsidRPr="00D00D24">
        <w:rPr>
          <w:rFonts w:cs="Calibri"/>
        </w:rPr>
        <w:t xml:space="preserve">Het information securityteam is verantwoordelijk voor de procedure meldplicht datalekken. Elk beveiligingsincident moet worden gemeld bij het securityteam en wordt door het team gelogd en bestudeerd. </w:t>
      </w:r>
    </w:p>
    <w:p w14:paraId="20064A8B" w14:textId="77777777" w:rsidR="00B97A95" w:rsidRPr="00D00D24" w:rsidRDefault="00B97A95" w:rsidP="00DD227C">
      <w:pPr>
        <w:rPr>
          <w:rFonts w:cs="Calibri"/>
        </w:rPr>
      </w:pPr>
    </w:p>
    <w:p w14:paraId="2C6685D9" w14:textId="77777777" w:rsidR="00B97A95" w:rsidRPr="00D00D24" w:rsidRDefault="00B97A95" w:rsidP="00DD227C">
      <w:pPr>
        <w:rPr>
          <w:rFonts w:cs="Calibri"/>
        </w:rPr>
      </w:pPr>
      <w:r w:rsidRPr="00D00D24">
        <w:rPr>
          <w:rFonts w:cs="Calibri"/>
        </w:rPr>
        <w:t>Voor elk datalek wordt deze procedure doorlopen:</w:t>
      </w:r>
    </w:p>
    <w:p w14:paraId="74299704" w14:textId="51558595" w:rsidR="00B97A95" w:rsidRPr="00D00D24" w:rsidRDefault="00B97A95" w:rsidP="00DD227C">
      <w:pPr>
        <w:rPr>
          <w:rFonts w:cs="Calibri"/>
        </w:rPr>
      </w:pPr>
      <w:r w:rsidRPr="00D00D24">
        <w:rPr>
          <w:rFonts w:cs="Calibri"/>
        </w:rPr>
        <w:t xml:space="preserve">1. Het team bestudeert het incident en bepaalt wat er wanneer en waar is gebeurd en </w:t>
      </w:r>
      <w:r w:rsidR="00720FA4" w:rsidRPr="00720FA4">
        <w:rPr>
          <w:rFonts w:cs="Calibri"/>
          <w:lang w:val="nl-NL"/>
        </w:rPr>
        <w:t>w</w:t>
      </w:r>
      <w:r w:rsidRPr="00D00D24">
        <w:rPr>
          <w:rFonts w:cs="Calibri"/>
        </w:rPr>
        <w:t>elke apparatuur en partijen hierbij betrokken zijn geweest</w:t>
      </w:r>
    </w:p>
    <w:p w14:paraId="7A9375B4" w14:textId="77777777" w:rsidR="00B97A95" w:rsidRPr="00D00D24" w:rsidRDefault="00B97A95" w:rsidP="00DD227C">
      <w:pPr>
        <w:rPr>
          <w:rFonts w:cs="Calibri"/>
        </w:rPr>
      </w:pPr>
    </w:p>
    <w:p w14:paraId="061760F9" w14:textId="77777777" w:rsidR="00B97A95" w:rsidRPr="00D00D24" w:rsidRDefault="00B97A95" w:rsidP="00DD227C">
      <w:pPr>
        <w:rPr>
          <w:rFonts w:cs="Calibri"/>
        </w:rPr>
      </w:pPr>
      <w:r w:rsidRPr="00D00D24">
        <w:rPr>
          <w:rFonts w:cs="Calibri"/>
        </w:rPr>
        <w:t>2. Het team neemt indien relevant direct actie om het lek te dichten of te stoppen, of spoort IT-betrokkenen aan om dit direct te doen.</w:t>
      </w:r>
    </w:p>
    <w:p w14:paraId="49EFD732" w14:textId="77777777" w:rsidR="00B97A95" w:rsidRPr="00D00D24" w:rsidRDefault="00B97A95" w:rsidP="00DD227C">
      <w:pPr>
        <w:rPr>
          <w:rFonts w:cs="Calibri"/>
        </w:rPr>
      </w:pPr>
    </w:p>
    <w:p w14:paraId="111F6F7C" w14:textId="77777777" w:rsidR="00B97A95" w:rsidRPr="00D00D24" w:rsidRDefault="00B97A95" w:rsidP="00DD227C">
      <w:pPr>
        <w:rPr>
          <w:rFonts w:cs="Calibri"/>
        </w:rPr>
      </w:pPr>
      <w:r w:rsidRPr="00D00D24">
        <w:rPr>
          <w:rFonts w:cs="Calibri"/>
        </w:rPr>
        <w:t>3. Het team bepaalt welke persoonsgegevens van hoeveel en welke personen er betrokken zijn. Als uitkomst hiervan wordt het aantal personen vastgelegd, welke soorten gegevens en of er sprake is van bijzondere gegevens.</w:t>
      </w:r>
    </w:p>
    <w:p w14:paraId="7E04A51C" w14:textId="77777777" w:rsidR="00B97A95" w:rsidRPr="00D00D24" w:rsidRDefault="00B97A95" w:rsidP="00DD227C">
      <w:pPr>
        <w:rPr>
          <w:rFonts w:cs="Calibri"/>
        </w:rPr>
      </w:pPr>
    </w:p>
    <w:p w14:paraId="133F24CD" w14:textId="77777777" w:rsidR="00B97A95" w:rsidRPr="00D00D24" w:rsidRDefault="00B97A95" w:rsidP="00DD227C">
      <w:pPr>
        <w:rPr>
          <w:rFonts w:cs="Calibri"/>
        </w:rPr>
      </w:pPr>
      <w:r w:rsidRPr="00D00D24">
        <w:rPr>
          <w:rFonts w:cs="Calibri"/>
        </w:rPr>
        <w:t>4. Het team bepaalt wie de verantwoordelijke voor de gegevens is. Dit wordt bepaald door na te gaan hoe de gegevens zijn verkregen en door bestudering van alle verwerkersovereenkomsten waaronder de gegevens zijn doorgegeven.</w:t>
      </w:r>
    </w:p>
    <w:p w14:paraId="7873893D" w14:textId="77777777" w:rsidR="00B97A95" w:rsidRPr="00D00D24" w:rsidRDefault="00B97A95" w:rsidP="00DD227C">
      <w:pPr>
        <w:rPr>
          <w:rFonts w:cs="Calibri"/>
        </w:rPr>
      </w:pPr>
    </w:p>
    <w:p w14:paraId="0364CEEB" w14:textId="77777777" w:rsidR="00B97A95" w:rsidRPr="00D00D24" w:rsidRDefault="00B97A95" w:rsidP="00DD227C">
      <w:pPr>
        <w:rPr>
          <w:rFonts w:cs="Calibri"/>
        </w:rPr>
      </w:pPr>
      <w:r w:rsidRPr="00D00D24">
        <w:rPr>
          <w:rFonts w:cs="Calibri"/>
        </w:rPr>
        <w:t xml:space="preserve">5. Het team bepaalt uitsluitbaarheid: of het redelijkerwijs uit te sluiten is dat persoonsgegevens onrechtmatig zijn verwerkt. Dit is bijvoorbeeld het geval bij diefstal van een laptop die voorzien is van sterke encryptie. </w:t>
      </w:r>
    </w:p>
    <w:p w14:paraId="4D62B442" w14:textId="77777777" w:rsidR="00B97A95" w:rsidRPr="00D00D24" w:rsidRDefault="00B97A95" w:rsidP="00DD227C">
      <w:pPr>
        <w:rPr>
          <w:rFonts w:cs="Calibri"/>
        </w:rPr>
      </w:pPr>
      <w:r w:rsidRPr="00D00D24">
        <w:rPr>
          <w:rFonts w:cs="Calibri"/>
        </w:rPr>
        <w:t xml:space="preserve"> </w:t>
      </w:r>
    </w:p>
    <w:p w14:paraId="5EAA2C3B" w14:textId="751F5B5D" w:rsidR="00B97A95" w:rsidRPr="00D00D24" w:rsidRDefault="00B97A95" w:rsidP="00DD227C">
      <w:pPr>
        <w:rPr>
          <w:rFonts w:cs="Calibri"/>
        </w:rPr>
      </w:pPr>
      <w:r w:rsidRPr="00D00D24">
        <w:rPr>
          <w:rFonts w:cs="Calibri"/>
        </w:rPr>
        <w:lastRenderedPageBreak/>
        <w:t xml:space="preserve">6a.  Als </w:t>
      </w:r>
      <w:r w:rsidR="00F71E99" w:rsidRPr="00D00D24">
        <w:rPr>
          <w:rFonts w:cs="Calibri"/>
        </w:rPr>
        <w:t>[BEDRIJF]</w:t>
      </w:r>
      <w:r w:rsidRPr="00D00D24">
        <w:rPr>
          <w:rFonts w:cs="Calibri"/>
        </w:rPr>
        <w:t xml:space="preserve"> geen verantwoordelijke is maar verwerker, wordt er melding gedaan conform de contactgegevens in verwerkersovereenkomst. Indien dit niet duidelijk is of niet uitvoerbaar, wordt contact opgenomen via telefoonnummer op website van partij. Het streven is om dit te doen binnen 8 kantooruren na ontdekking incident (of conform termijn in bewerkersovereenkomst).</w:t>
      </w:r>
    </w:p>
    <w:p w14:paraId="416FAE9F" w14:textId="77777777" w:rsidR="00B97A95" w:rsidRPr="00D00D24" w:rsidRDefault="00B97A95" w:rsidP="00DD227C">
      <w:pPr>
        <w:rPr>
          <w:rFonts w:cs="Calibri"/>
        </w:rPr>
      </w:pPr>
    </w:p>
    <w:p w14:paraId="748AE5C5" w14:textId="73F56512" w:rsidR="00B97A95" w:rsidRPr="00D00D24" w:rsidRDefault="00B97A95" w:rsidP="00DD227C">
      <w:pPr>
        <w:rPr>
          <w:rFonts w:cs="Calibri"/>
        </w:rPr>
      </w:pPr>
      <w:r w:rsidRPr="00D00D24">
        <w:rPr>
          <w:rFonts w:cs="Calibri"/>
        </w:rPr>
        <w:t xml:space="preserve">6b. Als er sprake is van een datalek en </w:t>
      </w:r>
      <w:r w:rsidR="00F71E99" w:rsidRPr="00D00D24">
        <w:rPr>
          <w:rFonts w:cs="Calibri"/>
        </w:rPr>
        <w:t>[BEDRIJF]</w:t>
      </w:r>
      <w:r w:rsidRPr="00D00D24">
        <w:rPr>
          <w:rFonts w:cs="Calibri"/>
        </w:rPr>
        <w:t xml:space="preserve"> verantwoordelijke is, dan doet het security-team het volgende:</w:t>
      </w:r>
    </w:p>
    <w:p w14:paraId="0F9DB8DF" w14:textId="55E26937" w:rsidR="00B97A95" w:rsidRPr="00D00D24" w:rsidRDefault="00B97A95" w:rsidP="00742D91">
      <w:pPr>
        <w:pStyle w:val="ListParagraph"/>
        <w:numPr>
          <w:ilvl w:val="0"/>
          <w:numId w:val="2"/>
        </w:numPr>
        <w:rPr>
          <w:rFonts w:ascii="Calibri" w:hAnsi="Calibri" w:cs="Calibri"/>
        </w:rPr>
      </w:pPr>
      <w:r w:rsidRPr="00D00D24">
        <w:rPr>
          <w:rFonts w:ascii="Calibri" w:hAnsi="Calibri" w:cs="Calibri"/>
        </w:rPr>
        <w:t xml:space="preserve">Op de hoogte stellen directie van </w:t>
      </w:r>
      <w:r w:rsidR="00F71E99" w:rsidRPr="00D00D24">
        <w:rPr>
          <w:rFonts w:ascii="Calibri" w:hAnsi="Calibri" w:cs="Calibri"/>
        </w:rPr>
        <w:t>[BEDRIJF]</w:t>
      </w:r>
      <w:r w:rsidRPr="00D00D24">
        <w:rPr>
          <w:rFonts w:ascii="Calibri" w:hAnsi="Calibri" w:cs="Calibri"/>
        </w:rPr>
        <w:t xml:space="preserve"> zodat zij input kunnen geven over de inschatting van kan op ernstige nadelige gevolgen. De directie overlegt indien zij dat wensen met externe experts.</w:t>
      </w:r>
    </w:p>
    <w:p w14:paraId="30C9F1B1" w14:textId="163E7B59" w:rsidR="00B97A95" w:rsidRPr="00D00D24" w:rsidRDefault="00B97A95" w:rsidP="00742D91">
      <w:pPr>
        <w:pStyle w:val="ListParagraph"/>
        <w:numPr>
          <w:ilvl w:val="0"/>
          <w:numId w:val="2"/>
        </w:numPr>
        <w:rPr>
          <w:rFonts w:ascii="Calibri" w:hAnsi="Calibri" w:cs="Calibri"/>
        </w:rPr>
      </w:pPr>
      <w:r w:rsidRPr="00D00D24">
        <w:rPr>
          <w:rFonts w:ascii="Calibri" w:hAnsi="Calibri" w:cs="Calibri"/>
        </w:rPr>
        <w:t>Afronden onderzoek en goed vastleggen uitkomsten in een apart in</w:t>
      </w:r>
      <w:r w:rsidR="00CF4956" w:rsidRPr="00D00D24">
        <w:rPr>
          <w:rFonts w:ascii="Calibri" w:hAnsi="Calibri" w:cs="Calibri"/>
        </w:rPr>
        <w:t>cid</w:t>
      </w:r>
      <w:r w:rsidRPr="00D00D24">
        <w:rPr>
          <w:rFonts w:ascii="Calibri" w:hAnsi="Calibri" w:cs="Calibri"/>
        </w:rPr>
        <w:t xml:space="preserve">entrapport </w:t>
      </w:r>
    </w:p>
    <w:p w14:paraId="4E49F35C" w14:textId="77777777" w:rsidR="00B97A95" w:rsidRPr="00D00D24" w:rsidRDefault="00B97A95" w:rsidP="00742D91">
      <w:pPr>
        <w:pStyle w:val="ListParagraph"/>
        <w:numPr>
          <w:ilvl w:val="0"/>
          <w:numId w:val="2"/>
        </w:numPr>
        <w:rPr>
          <w:rFonts w:ascii="Calibri" w:hAnsi="Calibri" w:cs="Calibri"/>
        </w:rPr>
      </w:pPr>
      <w:r w:rsidRPr="00D00D24">
        <w:rPr>
          <w:rFonts w:ascii="Calibri" w:hAnsi="Calibri" w:cs="Calibri"/>
        </w:rPr>
        <w:t xml:space="preserve">Incident melden via het webformulier bij de Autoriteit Persoonsgegevens. Dit moet indien mogelijk niet later dan 72 uur na ontdekking. </w:t>
      </w:r>
    </w:p>
    <w:p w14:paraId="0609E505" w14:textId="77777777" w:rsidR="00B97A95" w:rsidRPr="00D00D24" w:rsidRDefault="00B97A95" w:rsidP="00742D91">
      <w:pPr>
        <w:pStyle w:val="ListParagraph"/>
        <w:numPr>
          <w:ilvl w:val="0"/>
          <w:numId w:val="2"/>
        </w:numPr>
        <w:rPr>
          <w:rFonts w:ascii="Calibri" w:hAnsi="Calibri" w:cs="Calibri"/>
        </w:rPr>
      </w:pPr>
      <w:r w:rsidRPr="00D00D24">
        <w:rPr>
          <w:rFonts w:ascii="Calibri" w:hAnsi="Calibri" w:cs="Calibri"/>
        </w:rPr>
        <w:t xml:space="preserve">Het security-team schat in of het melden aan betrokkenen mogelijk is en of een melding eventueel nadelige gevolgen heeft voor de betrokken persoon. NB: als er sprake is van goede encryptie en de kans op gevolgen voor betrokken hierdoor minimaal is, hoeft melding niet. </w:t>
      </w:r>
    </w:p>
    <w:p w14:paraId="44A3A711" w14:textId="77777777" w:rsidR="00B97A95" w:rsidRPr="00D00D24" w:rsidRDefault="00B97A95" w:rsidP="00742D91">
      <w:pPr>
        <w:pStyle w:val="ListParagraph"/>
        <w:numPr>
          <w:ilvl w:val="0"/>
          <w:numId w:val="2"/>
        </w:numPr>
        <w:rPr>
          <w:rFonts w:ascii="Calibri" w:hAnsi="Calibri" w:cs="Calibri"/>
        </w:rPr>
      </w:pPr>
      <w:r w:rsidRPr="00D00D24">
        <w:rPr>
          <w:rFonts w:ascii="Calibri" w:hAnsi="Calibri" w:cs="Calibri"/>
        </w:rPr>
        <w:t xml:space="preserve">Als het mogelijk is om te melden, dit geen nadelen heeft voor betrokkenen en er geen sprake is van goede encryptie, worden het datalek gemeld aan betrokkenen. </w:t>
      </w:r>
    </w:p>
    <w:p w14:paraId="554CFE22" w14:textId="77777777" w:rsidR="00B97A95" w:rsidRPr="00D00D24" w:rsidRDefault="00B97A95" w:rsidP="00DD227C">
      <w:pPr>
        <w:rPr>
          <w:rFonts w:cs="Calibri"/>
        </w:rPr>
      </w:pPr>
    </w:p>
    <w:p w14:paraId="05BE38B8" w14:textId="77777777" w:rsidR="00B97A95" w:rsidRPr="00D00D24" w:rsidRDefault="00B97A95" w:rsidP="00DD227C">
      <w:pPr>
        <w:rPr>
          <w:rFonts w:cs="Calibri"/>
        </w:rPr>
      </w:pPr>
      <w:r w:rsidRPr="00D00D24">
        <w:rPr>
          <w:rFonts w:cs="Calibri"/>
        </w:rPr>
        <w:t xml:space="preserve">Alle besluiten over bijvoorbeeld ernst, uitsluitbaarheid, wel/niet melden worden vastgelegd in een verslag over het incident. </w:t>
      </w:r>
    </w:p>
    <w:p w14:paraId="2D26BD95" w14:textId="742A453E" w:rsidR="00B97A95" w:rsidRPr="00D00D24" w:rsidRDefault="00B97A95" w:rsidP="00DD227C">
      <w:pPr>
        <w:rPr>
          <w:rFonts w:cs="Calibri"/>
        </w:rPr>
      </w:pPr>
      <w:r w:rsidRPr="00D00D24">
        <w:rPr>
          <w:rFonts w:cs="Calibri"/>
        </w:rPr>
        <w:t>De gegevens van het incident en de melding worden bewaard als onderdeel van het ISMS door het information security team.</w:t>
      </w:r>
      <w:r w:rsidR="001725D2" w:rsidRPr="00D00D24">
        <w:rPr>
          <w:rFonts w:cs="Calibri"/>
        </w:rPr>
        <w:t xml:space="preserve"> </w:t>
      </w:r>
      <w:r w:rsidR="00F71E99" w:rsidRPr="00D00D24">
        <w:rPr>
          <w:rFonts w:cs="Calibri"/>
        </w:rPr>
        <w:t>[BEDRIJF]</w:t>
      </w:r>
      <w:r w:rsidRPr="00D00D24">
        <w:rPr>
          <w:rFonts w:cs="Calibri"/>
        </w:rPr>
        <w:t xml:space="preserve"> bewaart incidenten in principe drie jaar om het ISMS te kunnen blijven evalueren en verbeteren. </w:t>
      </w:r>
    </w:p>
    <w:p w14:paraId="4243CDFA" w14:textId="77777777" w:rsidR="00B97A95" w:rsidRPr="00D00D24" w:rsidRDefault="00B97A95" w:rsidP="00DD227C">
      <w:pPr>
        <w:rPr>
          <w:rFonts w:cs="Calibri"/>
        </w:rPr>
      </w:pPr>
    </w:p>
    <w:bookmarkEnd w:id="77"/>
    <w:p w14:paraId="3E41C949" w14:textId="0D31F72A" w:rsidR="007433FB" w:rsidRPr="00FD5319" w:rsidRDefault="00FD5319" w:rsidP="00DD227C">
      <w:pPr>
        <w:rPr>
          <w:rFonts w:cs="Calibri"/>
        </w:rPr>
      </w:pPr>
      <w:r>
        <w:rPr>
          <w:rFonts w:cs="Calibri"/>
          <w:i/>
          <w:iCs/>
        </w:rPr>
        <w:t>Klanten kunnen, op verzoek, een kopie van onze datalekprocedure ontvangen.</w:t>
      </w:r>
    </w:p>
    <w:p w14:paraId="648ECEE8" w14:textId="77777777" w:rsidR="00FD5319" w:rsidRDefault="00FD5319">
      <w:pPr>
        <w:rPr>
          <w:rFonts w:eastAsiaTheme="majorEastAsia" w:cs="Calibri"/>
          <w:color w:val="17365D" w:themeColor="text2" w:themeShade="BF"/>
          <w:spacing w:val="5"/>
          <w:kern w:val="28"/>
          <w:sz w:val="40"/>
          <w:szCs w:val="48"/>
        </w:rPr>
      </w:pPr>
      <w:bookmarkStart w:id="80" w:name="_Bijlage_1._Procedure"/>
      <w:bookmarkStart w:id="81" w:name="_Bijlage_1:_Security"/>
      <w:bookmarkStart w:id="82" w:name="_Toc396987975"/>
      <w:bookmarkEnd w:id="80"/>
      <w:bookmarkEnd w:id="81"/>
      <w:r>
        <w:rPr>
          <w:rFonts w:cs="Calibri"/>
        </w:rPr>
        <w:br w:type="page"/>
      </w:r>
    </w:p>
    <w:p w14:paraId="17B2CA75" w14:textId="595818F6" w:rsidR="00AC67DA" w:rsidRPr="00D00D24" w:rsidRDefault="00F438CD" w:rsidP="008716F3">
      <w:pPr>
        <w:pStyle w:val="Heading1"/>
      </w:pPr>
      <w:bookmarkStart w:id="83" w:name="_Toc125453149"/>
      <w:bookmarkEnd w:id="82"/>
      <w:r w:rsidRPr="00D00D24">
        <w:lastRenderedPageBreak/>
        <w:t>Bijlage</w:t>
      </w:r>
      <w:r w:rsidR="009760D9" w:rsidRPr="00D00D24">
        <w:t xml:space="preserve">: </w:t>
      </w:r>
      <w:r w:rsidR="008C202C" w:rsidRPr="00D00D24">
        <w:t>bezoekersregistratie</w:t>
      </w:r>
      <w:bookmarkEnd w:id="83"/>
    </w:p>
    <w:p w14:paraId="410DB728" w14:textId="23076508" w:rsidR="008C202C" w:rsidRPr="00D00D24" w:rsidRDefault="008C202C" w:rsidP="00DD227C">
      <w:pPr>
        <w:rPr>
          <w:rFonts w:cs="Calibri"/>
        </w:rPr>
      </w:pPr>
      <w:r w:rsidRPr="00D00D24">
        <w:rPr>
          <w:rFonts w:cs="Calibri"/>
        </w:rPr>
        <w:t xml:space="preserve">De volgende regels gelden voor het </w:t>
      </w:r>
      <w:r w:rsidR="00F71E99" w:rsidRPr="00D00D24">
        <w:rPr>
          <w:rFonts w:cs="Calibri"/>
        </w:rPr>
        <w:t>[BEDRIJF]</w:t>
      </w:r>
      <w:r w:rsidRPr="00D00D24">
        <w:rPr>
          <w:rFonts w:cs="Calibri"/>
        </w:rPr>
        <w:t xml:space="preserve"> hoofdgebouw in </w:t>
      </w:r>
      <w:r w:rsidR="001725D2" w:rsidRPr="00D00D24">
        <w:rPr>
          <w:rFonts w:cs="Calibri"/>
        </w:rPr>
        <w:t>[STAD]</w:t>
      </w:r>
      <w:r w:rsidRPr="00D00D24">
        <w:rPr>
          <w:rFonts w:cs="Calibri"/>
        </w:rPr>
        <w:t>.</w:t>
      </w:r>
    </w:p>
    <w:p w14:paraId="46384C67" w14:textId="77777777" w:rsidR="008C202C" w:rsidRPr="00D00D24" w:rsidRDefault="008C202C" w:rsidP="00DD227C">
      <w:pPr>
        <w:rPr>
          <w:rFonts w:cs="Calibri"/>
        </w:rPr>
      </w:pPr>
    </w:p>
    <w:p w14:paraId="78D7E135" w14:textId="21E9F845" w:rsidR="002659E6" w:rsidRPr="00D00D24" w:rsidRDefault="008C202C" w:rsidP="00DD227C">
      <w:pPr>
        <w:rPr>
          <w:rFonts w:cs="Calibri"/>
        </w:rPr>
      </w:pPr>
      <w:r w:rsidRPr="00D00D24">
        <w:rPr>
          <w:rFonts w:cs="Calibri"/>
        </w:rPr>
        <w:t xml:space="preserve">Op werkdagen tussen </w:t>
      </w:r>
      <w:r w:rsidR="009B7DD1" w:rsidRPr="00D00D24">
        <w:rPr>
          <w:rFonts w:cs="Calibri"/>
        </w:rPr>
        <w:t>[OPEN]</w:t>
      </w:r>
      <w:r w:rsidRPr="00D00D24">
        <w:rPr>
          <w:rFonts w:cs="Calibri"/>
        </w:rPr>
        <w:t xml:space="preserve"> </w:t>
      </w:r>
      <w:r w:rsidR="002659E6" w:rsidRPr="00D00D24">
        <w:rPr>
          <w:rFonts w:cs="Calibri"/>
        </w:rPr>
        <w:t xml:space="preserve">en </w:t>
      </w:r>
      <w:r w:rsidR="009B7DD1" w:rsidRPr="00D00D24">
        <w:rPr>
          <w:rFonts w:cs="Calibri"/>
        </w:rPr>
        <w:t>[SLUIT]</w:t>
      </w:r>
      <w:r w:rsidR="002659E6" w:rsidRPr="00D00D24">
        <w:rPr>
          <w:rFonts w:cs="Calibri"/>
        </w:rPr>
        <w:t xml:space="preserve"> is er een receptionist(e)</w:t>
      </w:r>
      <w:r w:rsidRPr="00D00D24">
        <w:rPr>
          <w:rFonts w:cs="Calibri"/>
        </w:rPr>
        <w:t xml:space="preserve"> aanwezig bij de ingang. </w:t>
      </w:r>
      <w:r w:rsidR="002659E6" w:rsidRPr="00D00D24">
        <w:rPr>
          <w:rFonts w:cs="Calibri"/>
        </w:rPr>
        <w:t xml:space="preserve">De receptionist vraagt iedereen die aanbelt of deze bezoeker is of externe medewerker. </w:t>
      </w:r>
    </w:p>
    <w:p w14:paraId="0CE7ADA3" w14:textId="77777777" w:rsidR="008C202C" w:rsidRPr="00D00D24" w:rsidRDefault="008C202C" w:rsidP="00DD227C">
      <w:pPr>
        <w:rPr>
          <w:rFonts w:cs="Calibri"/>
        </w:rPr>
      </w:pPr>
    </w:p>
    <w:p w14:paraId="2EFCF19A" w14:textId="77777777" w:rsidR="002659E6" w:rsidRPr="00D00D24" w:rsidRDefault="002659E6" w:rsidP="00DD227C">
      <w:pPr>
        <w:rPr>
          <w:rFonts w:cs="Calibri"/>
        </w:rPr>
      </w:pPr>
      <w:r w:rsidRPr="00D00D24">
        <w:rPr>
          <w:rFonts w:cs="Calibri"/>
        </w:rPr>
        <w:t>Regels bezoekers:</w:t>
      </w:r>
    </w:p>
    <w:p w14:paraId="38CD5AF1" w14:textId="77777777" w:rsidR="008C202C" w:rsidRPr="00D00D24" w:rsidRDefault="008C202C" w:rsidP="00742D91">
      <w:pPr>
        <w:pStyle w:val="ListParagraph"/>
        <w:numPr>
          <w:ilvl w:val="0"/>
          <w:numId w:val="3"/>
        </w:numPr>
        <w:rPr>
          <w:rFonts w:ascii="Calibri" w:hAnsi="Calibri" w:cs="Calibri"/>
        </w:rPr>
      </w:pPr>
      <w:r w:rsidRPr="00D00D24">
        <w:rPr>
          <w:rFonts w:ascii="Calibri" w:hAnsi="Calibri" w:cs="Calibri"/>
        </w:rPr>
        <w:t xml:space="preserve">De bezoeker moet zich inschrijven op de lijst en </w:t>
      </w:r>
      <w:r w:rsidR="002659E6" w:rsidRPr="00D00D24">
        <w:rPr>
          <w:rFonts w:ascii="Calibri" w:hAnsi="Calibri" w:cs="Calibri"/>
        </w:rPr>
        <w:t>moet wachten bij de receptie. De receptionist belt de contactpersoon. Deze haalt de bezoeker op.</w:t>
      </w:r>
    </w:p>
    <w:p w14:paraId="392699A8" w14:textId="77777777" w:rsidR="002659E6" w:rsidRPr="00D00D24" w:rsidRDefault="002659E6" w:rsidP="00742D91">
      <w:pPr>
        <w:pStyle w:val="ListParagraph"/>
        <w:numPr>
          <w:ilvl w:val="0"/>
          <w:numId w:val="3"/>
        </w:numPr>
        <w:rPr>
          <w:rFonts w:ascii="Calibri" w:hAnsi="Calibri" w:cs="Calibri"/>
        </w:rPr>
      </w:pPr>
      <w:r w:rsidRPr="00D00D24">
        <w:rPr>
          <w:rFonts w:ascii="Calibri" w:hAnsi="Calibri" w:cs="Calibri"/>
        </w:rPr>
        <w:t>De contactpersoon is verantwoordelijk voor de bezoeker en begeleidt deze in het pand. Bezoekers mogen niet zelf rondlopen.</w:t>
      </w:r>
    </w:p>
    <w:p w14:paraId="18E18E29" w14:textId="076C3D4F" w:rsidR="00C87C21" w:rsidRPr="00D00D24" w:rsidRDefault="00C87C21" w:rsidP="00742D91">
      <w:pPr>
        <w:pStyle w:val="ListParagraph"/>
        <w:numPr>
          <w:ilvl w:val="0"/>
          <w:numId w:val="3"/>
        </w:numPr>
        <w:rPr>
          <w:rFonts w:ascii="Calibri" w:hAnsi="Calibri" w:cs="Calibri"/>
        </w:rPr>
      </w:pPr>
      <w:r w:rsidRPr="00D00D24">
        <w:rPr>
          <w:rFonts w:ascii="Calibri" w:hAnsi="Calibri" w:cs="Calibri"/>
        </w:rPr>
        <w:t>Als de receptie niet bemand is en een medewerker laat iemand binnen, dan is deze medewerker er verantwoordelijk voor dat de bezoeker niet vrij rondloopt. Vraag de bezoeker met wie de afspraak is, en breng de bezoeker naar deze persoon toe</w:t>
      </w:r>
      <w:r w:rsidR="0018322A">
        <w:rPr>
          <w:rFonts w:ascii="Calibri" w:hAnsi="Calibri" w:cs="Calibri"/>
        </w:rPr>
        <w:t>.</w:t>
      </w:r>
    </w:p>
    <w:p w14:paraId="2017835A" w14:textId="77777777" w:rsidR="002659E6" w:rsidRPr="00D00D24" w:rsidRDefault="002659E6" w:rsidP="00DD227C">
      <w:pPr>
        <w:pStyle w:val="ListParagraph"/>
        <w:rPr>
          <w:rFonts w:ascii="Calibri" w:hAnsi="Calibri" w:cs="Calibri"/>
        </w:rPr>
      </w:pPr>
    </w:p>
    <w:p w14:paraId="4116DFF9" w14:textId="77777777" w:rsidR="002659E6" w:rsidRPr="00D00D24" w:rsidRDefault="002659E6" w:rsidP="00DD227C">
      <w:pPr>
        <w:rPr>
          <w:rFonts w:cs="Calibri"/>
        </w:rPr>
      </w:pPr>
      <w:r w:rsidRPr="00D00D24">
        <w:rPr>
          <w:rFonts w:cs="Calibri"/>
        </w:rPr>
        <w:t>Regels externe medewerkers:</w:t>
      </w:r>
    </w:p>
    <w:p w14:paraId="259B29DA" w14:textId="77777777" w:rsidR="002659E6" w:rsidRPr="00D00D24" w:rsidRDefault="002659E6" w:rsidP="00742D91">
      <w:pPr>
        <w:pStyle w:val="ListParagraph"/>
        <w:numPr>
          <w:ilvl w:val="0"/>
          <w:numId w:val="3"/>
        </w:numPr>
        <w:rPr>
          <w:rFonts w:ascii="Calibri" w:hAnsi="Calibri" w:cs="Calibri"/>
        </w:rPr>
      </w:pPr>
      <w:r w:rsidRPr="00D00D24">
        <w:rPr>
          <w:rFonts w:ascii="Calibri" w:hAnsi="Calibri" w:cs="Calibri"/>
        </w:rPr>
        <w:t xml:space="preserve">Externe medewerkers die toestemming hebben van hun leidinggevende (directie of afdelingsmanager) mogen zelfstandig rondlopen. Hiervoor ligt een lijst van bekende externe medewerkers bij receptie. </w:t>
      </w:r>
    </w:p>
    <w:p w14:paraId="4CA1543B" w14:textId="463FE209" w:rsidR="002659E6" w:rsidRPr="00D00D24" w:rsidRDefault="002659E6" w:rsidP="00742D91">
      <w:pPr>
        <w:pStyle w:val="ListParagraph"/>
        <w:numPr>
          <w:ilvl w:val="0"/>
          <w:numId w:val="3"/>
        </w:numPr>
        <w:rPr>
          <w:rFonts w:ascii="Calibri" w:hAnsi="Calibri" w:cs="Calibri"/>
        </w:rPr>
      </w:pPr>
      <w:r w:rsidRPr="00D00D24">
        <w:rPr>
          <w:rFonts w:ascii="Calibri" w:hAnsi="Calibri" w:cs="Calibri"/>
        </w:rPr>
        <w:t>Indien externe medewerker niet bekend is, wordt de leidinggevende gebeld. Deze haalt de externe medewerker op en zet</w:t>
      </w:r>
      <w:r w:rsidR="0018322A">
        <w:rPr>
          <w:rFonts w:ascii="Calibri" w:hAnsi="Calibri" w:cs="Calibri"/>
        </w:rPr>
        <w:t xml:space="preserve"> hem of haar</w:t>
      </w:r>
      <w:r w:rsidRPr="00D00D24">
        <w:rPr>
          <w:rFonts w:ascii="Calibri" w:hAnsi="Calibri" w:cs="Calibri"/>
        </w:rPr>
        <w:t xml:space="preserve"> op de lijst.</w:t>
      </w:r>
    </w:p>
    <w:p w14:paraId="64293293" w14:textId="77777777" w:rsidR="002659E6" w:rsidRPr="00D00D24" w:rsidRDefault="002659E6" w:rsidP="00DD227C">
      <w:pPr>
        <w:pStyle w:val="ListParagraph"/>
        <w:rPr>
          <w:rFonts w:ascii="Calibri" w:hAnsi="Calibri" w:cs="Calibri"/>
        </w:rPr>
      </w:pPr>
    </w:p>
    <w:p w14:paraId="1B8614C3" w14:textId="77777777" w:rsidR="002659E6" w:rsidRPr="00D00D24" w:rsidRDefault="002659E6" w:rsidP="00DD227C">
      <w:pPr>
        <w:rPr>
          <w:rFonts w:cs="Calibri"/>
        </w:rPr>
      </w:pPr>
      <w:r w:rsidRPr="00D00D24">
        <w:rPr>
          <w:rFonts w:cs="Calibri"/>
        </w:rPr>
        <w:t>Aannemen poststukken en pakketten</w:t>
      </w:r>
    </w:p>
    <w:p w14:paraId="01D72AC6" w14:textId="5B4D9817" w:rsidR="002659E6" w:rsidRPr="00D00D24" w:rsidRDefault="002659E6" w:rsidP="00742D91">
      <w:pPr>
        <w:pStyle w:val="ListParagraph"/>
        <w:numPr>
          <w:ilvl w:val="0"/>
          <w:numId w:val="4"/>
        </w:numPr>
        <w:rPr>
          <w:rFonts w:ascii="Calibri" w:hAnsi="Calibri" w:cs="Calibri"/>
        </w:rPr>
      </w:pPr>
      <w:r w:rsidRPr="00D00D24">
        <w:rPr>
          <w:rFonts w:ascii="Calibri" w:hAnsi="Calibri" w:cs="Calibri"/>
        </w:rPr>
        <w:t>De receptioniste neemt post en pak</w:t>
      </w:r>
      <w:r w:rsidR="00CF4956" w:rsidRPr="00D00D24">
        <w:rPr>
          <w:rFonts w:ascii="Calibri" w:hAnsi="Calibri" w:cs="Calibri"/>
        </w:rPr>
        <w:t>k</w:t>
      </w:r>
      <w:r w:rsidRPr="00D00D24">
        <w:rPr>
          <w:rFonts w:ascii="Calibri" w:hAnsi="Calibri" w:cs="Calibri"/>
        </w:rPr>
        <w:t xml:space="preserve">etten aan als deze aan </w:t>
      </w:r>
      <w:r w:rsidR="00F71E99" w:rsidRPr="00D00D24">
        <w:rPr>
          <w:rFonts w:ascii="Calibri" w:hAnsi="Calibri" w:cs="Calibri"/>
        </w:rPr>
        <w:t>[BEDRIJF]</w:t>
      </w:r>
      <w:r w:rsidRPr="00D00D24">
        <w:rPr>
          <w:rFonts w:ascii="Calibri" w:hAnsi="Calibri" w:cs="Calibri"/>
        </w:rPr>
        <w:t xml:space="preserve"> is geadresseerd. </w:t>
      </w:r>
    </w:p>
    <w:p w14:paraId="3690AEAB" w14:textId="77777777" w:rsidR="002659E6" w:rsidRPr="00D00D24" w:rsidRDefault="00C87C21" w:rsidP="00742D91">
      <w:pPr>
        <w:pStyle w:val="ListParagraph"/>
        <w:numPr>
          <w:ilvl w:val="0"/>
          <w:numId w:val="4"/>
        </w:numPr>
        <w:rPr>
          <w:rFonts w:ascii="Calibri" w:hAnsi="Calibri" w:cs="Calibri"/>
        </w:rPr>
      </w:pPr>
      <w:r w:rsidRPr="00D00D24">
        <w:rPr>
          <w:rFonts w:ascii="Calibri" w:hAnsi="Calibri" w:cs="Calibri"/>
        </w:rPr>
        <w:t xml:space="preserve">Alle poststukken worden gestempeld met datum van ontvangst. De receptioniste brengt de stukken naar de juiste persoon of afdeling. </w:t>
      </w:r>
    </w:p>
    <w:p w14:paraId="6789AD90" w14:textId="77777777" w:rsidR="00C87C21" w:rsidRPr="00D00D24" w:rsidRDefault="00C87C21" w:rsidP="00742D91">
      <w:pPr>
        <w:pStyle w:val="ListParagraph"/>
        <w:numPr>
          <w:ilvl w:val="0"/>
          <w:numId w:val="4"/>
        </w:numPr>
        <w:rPr>
          <w:rFonts w:ascii="Calibri" w:hAnsi="Calibri" w:cs="Calibri"/>
        </w:rPr>
      </w:pPr>
      <w:r w:rsidRPr="00D00D24">
        <w:rPr>
          <w:rFonts w:ascii="Calibri" w:hAnsi="Calibri" w:cs="Calibri"/>
        </w:rPr>
        <w:t xml:space="preserve">Voor alle aangetekende post die ontvangen wordt, wordt de datum van ontvangst in een schrift genoteerd. </w:t>
      </w:r>
    </w:p>
    <w:p w14:paraId="27D45D2F" w14:textId="77777777" w:rsidR="002659E6" w:rsidRPr="00D00D24" w:rsidRDefault="002659E6" w:rsidP="00DD227C">
      <w:pPr>
        <w:rPr>
          <w:rFonts w:cs="Calibri"/>
        </w:rPr>
      </w:pPr>
      <w:r w:rsidRPr="00D00D24">
        <w:rPr>
          <w:rFonts w:cs="Calibri"/>
        </w:rPr>
        <w:t xml:space="preserve">  </w:t>
      </w:r>
    </w:p>
    <w:bookmarkEnd w:id="3"/>
    <w:p w14:paraId="77FC0538" w14:textId="77777777" w:rsidR="004F35F8" w:rsidRPr="00D00D24" w:rsidRDefault="004F35F8" w:rsidP="00D9340F">
      <w:pPr>
        <w:rPr>
          <w:rFonts w:cs="Calibri"/>
        </w:rPr>
      </w:pPr>
    </w:p>
    <w:sectPr w:rsidR="004F35F8" w:rsidRPr="00D00D24" w:rsidSect="006B3A85">
      <w:footerReference w:type="default" r:id="rId1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0CE9E1" w14:textId="77777777" w:rsidR="00280E08" w:rsidRDefault="00280E08" w:rsidP="00DD227C">
      <w:r>
        <w:separator/>
      </w:r>
    </w:p>
  </w:endnote>
  <w:endnote w:type="continuationSeparator" w:id="0">
    <w:p w14:paraId="0C8963B6" w14:textId="77777777" w:rsidR="00280E08" w:rsidRDefault="00280E08" w:rsidP="00DD22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FuturaTDem">
    <w:altName w:val="Arial"/>
    <w:panose1 w:val="020B0604020202020204"/>
    <w:charset w:val="00"/>
    <w:family w:val="swiss"/>
    <w:pitch w:val="variable"/>
    <w:sig w:usb0="00000007" w:usb1="00000000" w:usb2="00000000" w:usb3="00000000" w:csb0="00000013" w:csb1="00000000"/>
  </w:font>
  <w:font w:name="Noto Sans">
    <w:panose1 w:val="020B0502040504020204"/>
    <w:charset w:val="00"/>
    <w:family w:val="swiss"/>
    <w:pitch w:val="variable"/>
    <w:sig w:usb0="E00082FF" w:usb1="400078FF" w:usb2="00000021" w:usb3="00000000" w:csb0="0000019F" w:csb1="00000000"/>
  </w:font>
  <w:font w:name="TheSans B3 Light">
    <w:altName w:val="Cambria"/>
    <w:panose1 w:val="020B0604020202020204"/>
    <w:charset w:val="00"/>
    <w:family w:val="auto"/>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FuturaT">
    <w:altName w:val="Cambria"/>
    <w:panose1 w:val="020B06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ymbolMT">
    <w:altName w:val="Cambria"/>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2890250"/>
      <w:docPartObj>
        <w:docPartGallery w:val="Page Numbers (Bottom of Page)"/>
        <w:docPartUnique/>
      </w:docPartObj>
    </w:sdtPr>
    <w:sdtEndPr>
      <w:rPr>
        <w:rFonts w:ascii="Calibri" w:hAnsi="Calibri" w:cs="Calibri"/>
        <w:sz w:val="18"/>
        <w:szCs w:val="18"/>
      </w:rPr>
    </w:sdtEndPr>
    <w:sdtContent>
      <w:p w14:paraId="7180BA7D" w14:textId="77777777" w:rsidR="008716F3" w:rsidRPr="00D00D24" w:rsidRDefault="008716F3" w:rsidP="00D3294E">
        <w:pPr>
          <w:pStyle w:val="Footer"/>
          <w:jc w:val="right"/>
        </w:pPr>
        <w:r w:rsidRPr="00D00D24">
          <w:fldChar w:fldCharType="begin"/>
        </w:r>
        <w:r w:rsidRPr="00D00D24">
          <w:instrText>PAGE   \* MERGEFORMAT</w:instrText>
        </w:r>
        <w:r w:rsidRPr="00D00D24">
          <w:fldChar w:fldCharType="separate"/>
        </w:r>
        <w:r w:rsidRPr="00D00D24">
          <w:rPr>
            <w:noProof/>
          </w:rPr>
          <w:t>2</w:t>
        </w:r>
        <w:r w:rsidRPr="00D00D24">
          <w:fldChar w:fldCharType="end"/>
        </w:r>
      </w:p>
      <w:p w14:paraId="727F5434" w14:textId="47502CFC" w:rsidR="008716F3" w:rsidRPr="00D35A15" w:rsidRDefault="008716F3" w:rsidP="00DD227C">
        <w:pPr>
          <w:pStyle w:val="Footer"/>
          <w:rPr>
            <w:rFonts w:ascii="Calibri" w:hAnsi="Calibri" w:cs="Calibri"/>
            <w:sz w:val="18"/>
            <w:szCs w:val="18"/>
          </w:rPr>
        </w:pPr>
        <w:r w:rsidRPr="00D35A15">
          <w:rPr>
            <w:rFonts w:ascii="Calibri" w:hAnsi="Calibri" w:cs="Calibri"/>
            <w:sz w:val="18"/>
            <w:szCs w:val="18"/>
          </w:rPr>
          <w:t>[BEDRIJF] Interne procedures voor informatiebeveiliging – 202</w:t>
        </w:r>
        <w:r w:rsidR="002E56E2">
          <w:rPr>
            <w:rFonts w:ascii="Calibri" w:hAnsi="Calibri" w:cs="Calibri"/>
            <w:sz w:val="18"/>
            <w:szCs w:val="18"/>
          </w:rPr>
          <w:t>3</w:t>
        </w:r>
        <w:r w:rsidRPr="00D35A15">
          <w:rPr>
            <w:rFonts w:ascii="Calibri" w:hAnsi="Calibri" w:cs="Calibri"/>
            <w:sz w:val="18"/>
            <w:szCs w:val="18"/>
          </w:rPr>
          <w:t>-[MAAND]-[VERSIE]</w:t>
        </w:r>
      </w:p>
    </w:sdtContent>
  </w:sdt>
  <w:p w14:paraId="19CE4667" w14:textId="77777777" w:rsidR="008716F3" w:rsidRPr="00FD0554" w:rsidRDefault="008716F3" w:rsidP="00DD22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B6F55B" w14:textId="77777777" w:rsidR="00280E08" w:rsidRDefault="00280E08" w:rsidP="00DD227C">
      <w:r>
        <w:separator/>
      </w:r>
    </w:p>
  </w:footnote>
  <w:footnote w:type="continuationSeparator" w:id="0">
    <w:p w14:paraId="2506940E" w14:textId="77777777" w:rsidR="00280E08" w:rsidRDefault="00280E08" w:rsidP="00DD22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E6AE2"/>
    <w:multiLevelType w:val="hybridMultilevel"/>
    <w:tmpl w:val="7C206D4E"/>
    <w:lvl w:ilvl="0" w:tplc="1794E804">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F064B1"/>
    <w:multiLevelType w:val="multilevel"/>
    <w:tmpl w:val="47CE1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551A7C"/>
    <w:multiLevelType w:val="hybridMultilevel"/>
    <w:tmpl w:val="708081A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 w15:restartNumberingAfterBreak="0">
    <w:nsid w:val="10025F4B"/>
    <w:multiLevelType w:val="hybridMultilevel"/>
    <w:tmpl w:val="F5C40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022476"/>
    <w:multiLevelType w:val="multilevel"/>
    <w:tmpl w:val="7B08705C"/>
    <w:lvl w:ilvl="0">
      <w:start w:val="1"/>
      <w:numFmt w:val="bullet"/>
      <w:pStyle w:val="BulletList"/>
      <w:lvlText w:val="I"/>
      <w:lvlJc w:val="left"/>
      <w:pPr>
        <w:ind w:left="567" w:hanging="567"/>
      </w:pPr>
      <w:rPr>
        <w:rFonts w:ascii="FuturaTDem" w:hAnsi="FuturaTDem" w:hint="default"/>
        <w:b w:val="0"/>
        <w:i w:val="0"/>
        <w:color w:val="DB0327"/>
      </w:rPr>
    </w:lvl>
    <w:lvl w:ilvl="1">
      <w:start w:val="1"/>
      <w:numFmt w:val="bullet"/>
      <w:lvlText w:val="I"/>
      <w:lvlJc w:val="left"/>
      <w:pPr>
        <w:ind w:left="1134" w:hanging="567"/>
      </w:pPr>
      <w:rPr>
        <w:rFonts w:ascii="FuturaTDem" w:hAnsi="FuturaTDem" w:hint="default"/>
        <w:b w:val="0"/>
        <w:i w:val="0"/>
        <w:color w:val="1F497D" w:themeColor="text2"/>
      </w:rPr>
    </w:lvl>
    <w:lvl w:ilvl="2">
      <w:start w:val="1"/>
      <w:numFmt w:val="bullet"/>
      <w:lvlText w:val="I"/>
      <w:lvlJc w:val="left"/>
      <w:pPr>
        <w:ind w:left="1701" w:hanging="567"/>
      </w:pPr>
      <w:rPr>
        <w:rFonts w:ascii="FuturaTDem" w:hAnsi="FuturaTDem" w:hint="default"/>
        <w:b w:val="0"/>
        <w:i w:val="0"/>
        <w:color w:val="EEECE1" w:themeColor="background2"/>
      </w:rPr>
    </w:lvl>
    <w:lvl w:ilvl="3">
      <w:start w:val="1"/>
      <w:numFmt w:val="none"/>
      <w:lvlText w:val=""/>
      <w:lvlJc w:val="left"/>
      <w:pPr>
        <w:ind w:left="2268" w:hanging="567"/>
      </w:pPr>
      <w:rPr>
        <w:rFonts w:hint="default"/>
      </w:rPr>
    </w:lvl>
    <w:lvl w:ilvl="4">
      <w:start w:val="1"/>
      <w:numFmt w:val="none"/>
      <w:lvlText w:val="%5"/>
      <w:lvlJc w:val="left"/>
      <w:pPr>
        <w:ind w:left="2835" w:hanging="567"/>
      </w:pPr>
      <w:rPr>
        <w:rFonts w:hint="default"/>
      </w:rPr>
    </w:lvl>
    <w:lvl w:ilvl="5">
      <w:start w:val="1"/>
      <w:numFmt w:val="none"/>
      <w:lvlText w:val=""/>
      <w:lvlJc w:val="left"/>
      <w:pPr>
        <w:ind w:left="3402" w:hanging="567"/>
      </w:pPr>
      <w:rPr>
        <w:rFonts w:hint="default"/>
      </w:rPr>
    </w:lvl>
    <w:lvl w:ilvl="6">
      <w:start w:val="1"/>
      <w:numFmt w:val="none"/>
      <w:lvlText w:val=""/>
      <w:lvlJc w:val="left"/>
      <w:pPr>
        <w:ind w:left="3969" w:hanging="567"/>
      </w:pPr>
      <w:rPr>
        <w:rFonts w:hint="default"/>
      </w:rPr>
    </w:lvl>
    <w:lvl w:ilvl="7">
      <w:start w:val="1"/>
      <w:numFmt w:val="none"/>
      <w:lvlText w:val=""/>
      <w:lvlJc w:val="left"/>
      <w:pPr>
        <w:ind w:left="4536" w:hanging="567"/>
      </w:pPr>
      <w:rPr>
        <w:rFonts w:hint="default"/>
      </w:rPr>
    </w:lvl>
    <w:lvl w:ilvl="8">
      <w:start w:val="1"/>
      <w:numFmt w:val="none"/>
      <w:lvlText w:val=""/>
      <w:lvlJc w:val="left"/>
      <w:pPr>
        <w:ind w:left="5103" w:hanging="567"/>
      </w:pPr>
      <w:rPr>
        <w:rFonts w:hint="default"/>
      </w:rPr>
    </w:lvl>
  </w:abstractNum>
  <w:abstractNum w:abstractNumId="5" w15:restartNumberingAfterBreak="0">
    <w:nsid w:val="15021A41"/>
    <w:multiLevelType w:val="hybridMultilevel"/>
    <w:tmpl w:val="A9525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502FEB"/>
    <w:multiLevelType w:val="hybridMultilevel"/>
    <w:tmpl w:val="32DEF85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51555F9"/>
    <w:multiLevelType w:val="hybridMultilevel"/>
    <w:tmpl w:val="E23CAD44"/>
    <w:lvl w:ilvl="0" w:tplc="F9CA3B64">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2D542EF"/>
    <w:multiLevelType w:val="hybridMultilevel"/>
    <w:tmpl w:val="F5D4693A"/>
    <w:lvl w:ilvl="0" w:tplc="559CAD26">
      <w:numFmt w:val="bullet"/>
      <w:lvlText w:val="•"/>
      <w:lvlJc w:val="left"/>
      <w:pPr>
        <w:ind w:left="720" w:hanging="360"/>
      </w:pPr>
      <w:rPr>
        <w:rFonts w:ascii="Calibri" w:eastAsiaTheme="minorEastAsia"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AE65B0E"/>
    <w:multiLevelType w:val="hybridMultilevel"/>
    <w:tmpl w:val="DF902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CE7F27"/>
    <w:multiLevelType w:val="hybridMultilevel"/>
    <w:tmpl w:val="B204E79A"/>
    <w:lvl w:ilvl="0" w:tplc="1794E804">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131146"/>
    <w:multiLevelType w:val="hybridMultilevel"/>
    <w:tmpl w:val="B0EE5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553174"/>
    <w:multiLevelType w:val="hybridMultilevel"/>
    <w:tmpl w:val="FCA04080"/>
    <w:lvl w:ilvl="0" w:tplc="20000001">
      <w:start w:val="1"/>
      <w:numFmt w:val="bullet"/>
      <w:lvlText w:val=""/>
      <w:lvlJc w:val="left"/>
      <w:pPr>
        <w:ind w:left="1080" w:hanging="360"/>
      </w:pPr>
      <w:rPr>
        <w:rFonts w:ascii="Symbol" w:hAnsi="Symbo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13" w15:restartNumberingAfterBreak="0">
    <w:nsid w:val="4891174F"/>
    <w:multiLevelType w:val="hybridMultilevel"/>
    <w:tmpl w:val="E71485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2F30E84"/>
    <w:multiLevelType w:val="hybridMultilevel"/>
    <w:tmpl w:val="4154B694"/>
    <w:lvl w:ilvl="0" w:tplc="1794E804">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8894A0E"/>
    <w:multiLevelType w:val="hybridMultilevel"/>
    <w:tmpl w:val="75825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C079DD"/>
    <w:multiLevelType w:val="hybridMultilevel"/>
    <w:tmpl w:val="BE789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F9039A"/>
    <w:multiLevelType w:val="hybridMultilevel"/>
    <w:tmpl w:val="D40E9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F31573"/>
    <w:multiLevelType w:val="hybridMultilevel"/>
    <w:tmpl w:val="054459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5A5A6D79"/>
    <w:multiLevelType w:val="multilevel"/>
    <w:tmpl w:val="0ED8C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3B8335F"/>
    <w:multiLevelType w:val="hybridMultilevel"/>
    <w:tmpl w:val="1FEC1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B93F9B"/>
    <w:multiLevelType w:val="hybridMultilevel"/>
    <w:tmpl w:val="D392449E"/>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2" w15:restartNumberingAfterBreak="0">
    <w:nsid w:val="75340AF4"/>
    <w:multiLevelType w:val="hybridMultilevel"/>
    <w:tmpl w:val="E6560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620E0C"/>
    <w:multiLevelType w:val="hybridMultilevel"/>
    <w:tmpl w:val="4C4C9882"/>
    <w:lvl w:ilvl="0" w:tplc="1794E804">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B2A4FB9"/>
    <w:multiLevelType w:val="hybridMultilevel"/>
    <w:tmpl w:val="45949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E32A40"/>
    <w:multiLevelType w:val="hybridMultilevel"/>
    <w:tmpl w:val="342E18EE"/>
    <w:lvl w:ilvl="0" w:tplc="E3720B06">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17"/>
  </w:num>
  <w:num w:numId="4">
    <w:abstractNumId w:val="2"/>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8"/>
  </w:num>
  <w:num w:numId="8">
    <w:abstractNumId w:val="6"/>
  </w:num>
  <w:num w:numId="9">
    <w:abstractNumId w:val="25"/>
  </w:num>
  <w:num w:numId="10">
    <w:abstractNumId w:val="7"/>
  </w:num>
  <w:num w:numId="11">
    <w:abstractNumId w:val="15"/>
  </w:num>
  <w:num w:numId="12">
    <w:abstractNumId w:val="3"/>
  </w:num>
  <w:num w:numId="13">
    <w:abstractNumId w:val="12"/>
  </w:num>
  <w:num w:numId="14">
    <w:abstractNumId w:val="5"/>
  </w:num>
  <w:num w:numId="15">
    <w:abstractNumId w:val="0"/>
  </w:num>
  <w:num w:numId="16">
    <w:abstractNumId w:val="23"/>
  </w:num>
  <w:num w:numId="17">
    <w:abstractNumId w:val="14"/>
  </w:num>
  <w:num w:numId="18">
    <w:abstractNumId w:val="10"/>
  </w:num>
  <w:num w:numId="19">
    <w:abstractNumId w:val="1"/>
  </w:num>
  <w:num w:numId="20">
    <w:abstractNumId w:val="19"/>
  </w:num>
  <w:num w:numId="21">
    <w:abstractNumId w:val="20"/>
  </w:num>
  <w:num w:numId="22">
    <w:abstractNumId w:val="11"/>
  </w:num>
  <w:num w:numId="23">
    <w:abstractNumId w:val="9"/>
  </w:num>
  <w:num w:numId="24">
    <w:abstractNumId w:val="24"/>
  </w:num>
  <w:num w:numId="25">
    <w:abstractNumId w:val="16"/>
  </w:num>
  <w:num w:numId="26">
    <w:abstractNumId w:val="2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0B64"/>
    <w:rsid w:val="00001CD0"/>
    <w:rsid w:val="00017024"/>
    <w:rsid w:val="00020739"/>
    <w:rsid w:val="00020AC9"/>
    <w:rsid w:val="00022790"/>
    <w:rsid w:val="0003569D"/>
    <w:rsid w:val="0005051D"/>
    <w:rsid w:val="00055900"/>
    <w:rsid w:val="00063905"/>
    <w:rsid w:val="00064551"/>
    <w:rsid w:val="000664FE"/>
    <w:rsid w:val="00066E62"/>
    <w:rsid w:val="00067E8C"/>
    <w:rsid w:val="00074B04"/>
    <w:rsid w:val="0007618C"/>
    <w:rsid w:val="00081DEB"/>
    <w:rsid w:val="00086FB9"/>
    <w:rsid w:val="00094B37"/>
    <w:rsid w:val="000A5978"/>
    <w:rsid w:val="000B0C5E"/>
    <w:rsid w:val="000B20BF"/>
    <w:rsid w:val="000B5120"/>
    <w:rsid w:val="000C2D83"/>
    <w:rsid w:val="000C6A53"/>
    <w:rsid w:val="000D3474"/>
    <w:rsid w:val="000D62A7"/>
    <w:rsid w:val="000D6630"/>
    <w:rsid w:val="000D6F28"/>
    <w:rsid w:val="000E73A8"/>
    <w:rsid w:val="000F307D"/>
    <w:rsid w:val="000F313A"/>
    <w:rsid w:val="000F7694"/>
    <w:rsid w:val="0010484D"/>
    <w:rsid w:val="00122A3D"/>
    <w:rsid w:val="00126079"/>
    <w:rsid w:val="00127FC1"/>
    <w:rsid w:val="0013168A"/>
    <w:rsid w:val="00132848"/>
    <w:rsid w:val="001359DF"/>
    <w:rsid w:val="00135BED"/>
    <w:rsid w:val="00136922"/>
    <w:rsid w:val="00137EFA"/>
    <w:rsid w:val="0014241E"/>
    <w:rsid w:val="00142570"/>
    <w:rsid w:val="00146CB3"/>
    <w:rsid w:val="00154E05"/>
    <w:rsid w:val="001554BD"/>
    <w:rsid w:val="001578F1"/>
    <w:rsid w:val="00162054"/>
    <w:rsid w:val="00166A6E"/>
    <w:rsid w:val="001725D2"/>
    <w:rsid w:val="00172C47"/>
    <w:rsid w:val="0018322A"/>
    <w:rsid w:val="00193CEF"/>
    <w:rsid w:val="001B0CF4"/>
    <w:rsid w:val="001B1F71"/>
    <w:rsid w:val="001B2128"/>
    <w:rsid w:val="001B56D4"/>
    <w:rsid w:val="001B76CF"/>
    <w:rsid w:val="001C2ABF"/>
    <w:rsid w:val="001C2C63"/>
    <w:rsid w:val="001C7D56"/>
    <w:rsid w:val="001D05F1"/>
    <w:rsid w:val="001D392B"/>
    <w:rsid w:val="001D3FAF"/>
    <w:rsid w:val="001D7247"/>
    <w:rsid w:val="001E3FAE"/>
    <w:rsid w:val="001E5540"/>
    <w:rsid w:val="001F2FDD"/>
    <w:rsid w:val="001F3DD7"/>
    <w:rsid w:val="001F734A"/>
    <w:rsid w:val="00201387"/>
    <w:rsid w:val="00214488"/>
    <w:rsid w:val="00214D19"/>
    <w:rsid w:val="00215B45"/>
    <w:rsid w:val="00217885"/>
    <w:rsid w:val="00220CBA"/>
    <w:rsid w:val="0022199D"/>
    <w:rsid w:val="00223A7A"/>
    <w:rsid w:val="002325F6"/>
    <w:rsid w:val="00232E68"/>
    <w:rsid w:val="00234C01"/>
    <w:rsid w:val="002444E9"/>
    <w:rsid w:val="002533FA"/>
    <w:rsid w:val="002556B9"/>
    <w:rsid w:val="00255A0B"/>
    <w:rsid w:val="002564CF"/>
    <w:rsid w:val="00256F58"/>
    <w:rsid w:val="002659E6"/>
    <w:rsid w:val="002718C6"/>
    <w:rsid w:val="00273DC5"/>
    <w:rsid w:val="00277699"/>
    <w:rsid w:val="00277B51"/>
    <w:rsid w:val="002808B0"/>
    <w:rsid w:val="00280CDE"/>
    <w:rsid w:val="00280E08"/>
    <w:rsid w:val="00280FAD"/>
    <w:rsid w:val="00284FFD"/>
    <w:rsid w:val="002A5B53"/>
    <w:rsid w:val="002B35C5"/>
    <w:rsid w:val="002B3986"/>
    <w:rsid w:val="002C1620"/>
    <w:rsid w:val="002C2D8B"/>
    <w:rsid w:val="002C3E51"/>
    <w:rsid w:val="002C7079"/>
    <w:rsid w:val="002D655E"/>
    <w:rsid w:val="002E1F53"/>
    <w:rsid w:val="002E56E2"/>
    <w:rsid w:val="002F02FD"/>
    <w:rsid w:val="002F7203"/>
    <w:rsid w:val="003008DC"/>
    <w:rsid w:val="00306374"/>
    <w:rsid w:val="00307DCD"/>
    <w:rsid w:val="003101F1"/>
    <w:rsid w:val="00311D2F"/>
    <w:rsid w:val="00314E39"/>
    <w:rsid w:val="003203FF"/>
    <w:rsid w:val="00320EC9"/>
    <w:rsid w:val="00322C66"/>
    <w:rsid w:val="00332145"/>
    <w:rsid w:val="00332E2E"/>
    <w:rsid w:val="00333BF8"/>
    <w:rsid w:val="00341322"/>
    <w:rsid w:val="003415DC"/>
    <w:rsid w:val="00341F2B"/>
    <w:rsid w:val="00347D32"/>
    <w:rsid w:val="003567A5"/>
    <w:rsid w:val="00360942"/>
    <w:rsid w:val="00365148"/>
    <w:rsid w:val="003656BA"/>
    <w:rsid w:val="00366E16"/>
    <w:rsid w:val="0036777F"/>
    <w:rsid w:val="00376F83"/>
    <w:rsid w:val="00397B7E"/>
    <w:rsid w:val="003A286F"/>
    <w:rsid w:val="003A6E58"/>
    <w:rsid w:val="003B2BC5"/>
    <w:rsid w:val="003C31CB"/>
    <w:rsid w:val="003C46DD"/>
    <w:rsid w:val="003C6234"/>
    <w:rsid w:val="003E2FD3"/>
    <w:rsid w:val="003F6680"/>
    <w:rsid w:val="00401777"/>
    <w:rsid w:val="004110FD"/>
    <w:rsid w:val="004152F5"/>
    <w:rsid w:val="004170B6"/>
    <w:rsid w:val="0042097C"/>
    <w:rsid w:val="00420B64"/>
    <w:rsid w:val="00421CA0"/>
    <w:rsid w:val="004248FE"/>
    <w:rsid w:val="0044070C"/>
    <w:rsid w:val="004444F3"/>
    <w:rsid w:val="0044744E"/>
    <w:rsid w:val="0045005B"/>
    <w:rsid w:val="00454543"/>
    <w:rsid w:val="0047425C"/>
    <w:rsid w:val="0047598B"/>
    <w:rsid w:val="004859A5"/>
    <w:rsid w:val="00487154"/>
    <w:rsid w:val="004A0854"/>
    <w:rsid w:val="004A60B4"/>
    <w:rsid w:val="004B0FA1"/>
    <w:rsid w:val="004B5DE3"/>
    <w:rsid w:val="004D5796"/>
    <w:rsid w:val="004F28CB"/>
    <w:rsid w:val="004F35F8"/>
    <w:rsid w:val="004F4083"/>
    <w:rsid w:val="004F4131"/>
    <w:rsid w:val="004F4445"/>
    <w:rsid w:val="004F6E31"/>
    <w:rsid w:val="00502B77"/>
    <w:rsid w:val="00511BEE"/>
    <w:rsid w:val="00517C83"/>
    <w:rsid w:val="0052016E"/>
    <w:rsid w:val="00522AAA"/>
    <w:rsid w:val="00523A09"/>
    <w:rsid w:val="00532A14"/>
    <w:rsid w:val="00533ACE"/>
    <w:rsid w:val="00535776"/>
    <w:rsid w:val="005422AE"/>
    <w:rsid w:val="005457FD"/>
    <w:rsid w:val="005518E8"/>
    <w:rsid w:val="0057426C"/>
    <w:rsid w:val="0057486C"/>
    <w:rsid w:val="00575BC9"/>
    <w:rsid w:val="005801A5"/>
    <w:rsid w:val="00580262"/>
    <w:rsid w:val="005828F2"/>
    <w:rsid w:val="00583841"/>
    <w:rsid w:val="005915D7"/>
    <w:rsid w:val="00593B57"/>
    <w:rsid w:val="00594E8A"/>
    <w:rsid w:val="005A1CC6"/>
    <w:rsid w:val="005A3A83"/>
    <w:rsid w:val="005B4905"/>
    <w:rsid w:val="005C41B6"/>
    <w:rsid w:val="005C4DF2"/>
    <w:rsid w:val="005C50C2"/>
    <w:rsid w:val="005D1CFE"/>
    <w:rsid w:val="005D2909"/>
    <w:rsid w:val="005D452D"/>
    <w:rsid w:val="005D4EF5"/>
    <w:rsid w:val="005E31B5"/>
    <w:rsid w:val="005E3DCD"/>
    <w:rsid w:val="005F45E2"/>
    <w:rsid w:val="0062435D"/>
    <w:rsid w:val="00630DC0"/>
    <w:rsid w:val="0063508A"/>
    <w:rsid w:val="00640526"/>
    <w:rsid w:val="00645082"/>
    <w:rsid w:val="0064553A"/>
    <w:rsid w:val="00645C53"/>
    <w:rsid w:val="00646698"/>
    <w:rsid w:val="00646D0A"/>
    <w:rsid w:val="0065180A"/>
    <w:rsid w:val="00653751"/>
    <w:rsid w:val="00655461"/>
    <w:rsid w:val="00656773"/>
    <w:rsid w:val="006606CE"/>
    <w:rsid w:val="00662E34"/>
    <w:rsid w:val="00681CD1"/>
    <w:rsid w:val="0068333C"/>
    <w:rsid w:val="00683478"/>
    <w:rsid w:val="00691288"/>
    <w:rsid w:val="00691B6D"/>
    <w:rsid w:val="00695BA5"/>
    <w:rsid w:val="00696E5B"/>
    <w:rsid w:val="006A0944"/>
    <w:rsid w:val="006A0A12"/>
    <w:rsid w:val="006A258C"/>
    <w:rsid w:val="006A604E"/>
    <w:rsid w:val="006B2113"/>
    <w:rsid w:val="006B3A85"/>
    <w:rsid w:val="006C3F19"/>
    <w:rsid w:val="006C5C64"/>
    <w:rsid w:val="006D2D80"/>
    <w:rsid w:val="006D4157"/>
    <w:rsid w:val="006D760D"/>
    <w:rsid w:val="006E1926"/>
    <w:rsid w:val="006E5955"/>
    <w:rsid w:val="006E6C2E"/>
    <w:rsid w:val="006F2C77"/>
    <w:rsid w:val="0070264C"/>
    <w:rsid w:val="007111F0"/>
    <w:rsid w:val="00715329"/>
    <w:rsid w:val="00720FA4"/>
    <w:rsid w:val="007301A4"/>
    <w:rsid w:val="00731198"/>
    <w:rsid w:val="00742084"/>
    <w:rsid w:val="00742D91"/>
    <w:rsid w:val="00742F28"/>
    <w:rsid w:val="007433FB"/>
    <w:rsid w:val="00744DAF"/>
    <w:rsid w:val="00745C97"/>
    <w:rsid w:val="007462DC"/>
    <w:rsid w:val="0075238E"/>
    <w:rsid w:val="00753F0B"/>
    <w:rsid w:val="007616CA"/>
    <w:rsid w:val="00775745"/>
    <w:rsid w:val="00783086"/>
    <w:rsid w:val="007932BA"/>
    <w:rsid w:val="00794AE5"/>
    <w:rsid w:val="00794BC8"/>
    <w:rsid w:val="007A7FF5"/>
    <w:rsid w:val="007B03D3"/>
    <w:rsid w:val="007B2CAE"/>
    <w:rsid w:val="007C227C"/>
    <w:rsid w:val="007C347D"/>
    <w:rsid w:val="007C390F"/>
    <w:rsid w:val="007D04BF"/>
    <w:rsid w:val="007D587B"/>
    <w:rsid w:val="007E0B58"/>
    <w:rsid w:val="007E3828"/>
    <w:rsid w:val="007E3BE2"/>
    <w:rsid w:val="007E4A87"/>
    <w:rsid w:val="007E7A02"/>
    <w:rsid w:val="007E7E1A"/>
    <w:rsid w:val="007F6919"/>
    <w:rsid w:val="00801608"/>
    <w:rsid w:val="00801849"/>
    <w:rsid w:val="008100A9"/>
    <w:rsid w:val="0083536B"/>
    <w:rsid w:val="008402C2"/>
    <w:rsid w:val="008413B8"/>
    <w:rsid w:val="008511D6"/>
    <w:rsid w:val="00854592"/>
    <w:rsid w:val="008571ED"/>
    <w:rsid w:val="00863AE4"/>
    <w:rsid w:val="0086450C"/>
    <w:rsid w:val="00864FE9"/>
    <w:rsid w:val="00866013"/>
    <w:rsid w:val="00866276"/>
    <w:rsid w:val="008716F3"/>
    <w:rsid w:val="00875544"/>
    <w:rsid w:val="00875E89"/>
    <w:rsid w:val="008851A7"/>
    <w:rsid w:val="00886B86"/>
    <w:rsid w:val="00894461"/>
    <w:rsid w:val="00894A06"/>
    <w:rsid w:val="008B1B4A"/>
    <w:rsid w:val="008B2256"/>
    <w:rsid w:val="008B5E08"/>
    <w:rsid w:val="008C202C"/>
    <w:rsid w:val="008C4367"/>
    <w:rsid w:val="008C752E"/>
    <w:rsid w:val="008D1D67"/>
    <w:rsid w:val="008D6031"/>
    <w:rsid w:val="008E186A"/>
    <w:rsid w:val="008E716C"/>
    <w:rsid w:val="008F456E"/>
    <w:rsid w:val="008F5F47"/>
    <w:rsid w:val="009075C9"/>
    <w:rsid w:val="00913C33"/>
    <w:rsid w:val="0091706F"/>
    <w:rsid w:val="0092157B"/>
    <w:rsid w:val="00921841"/>
    <w:rsid w:val="00924A1B"/>
    <w:rsid w:val="00927458"/>
    <w:rsid w:val="00930831"/>
    <w:rsid w:val="00930E34"/>
    <w:rsid w:val="009337BE"/>
    <w:rsid w:val="00936ACC"/>
    <w:rsid w:val="00946C9D"/>
    <w:rsid w:val="0094720E"/>
    <w:rsid w:val="0095645F"/>
    <w:rsid w:val="0096177F"/>
    <w:rsid w:val="00966F3C"/>
    <w:rsid w:val="009760D9"/>
    <w:rsid w:val="00976FC5"/>
    <w:rsid w:val="009856E5"/>
    <w:rsid w:val="009901BB"/>
    <w:rsid w:val="009A51EB"/>
    <w:rsid w:val="009B3CD8"/>
    <w:rsid w:val="009B4AC6"/>
    <w:rsid w:val="009B7DD1"/>
    <w:rsid w:val="009C223B"/>
    <w:rsid w:val="009C2845"/>
    <w:rsid w:val="009C4FF3"/>
    <w:rsid w:val="009D1C8A"/>
    <w:rsid w:val="009D2B18"/>
    <w:rsid w:val="009E04CC"/>
    <w:rsid w:val="009E1351"/>
    <w:rsid w:val="009E7E28"/>
    <w:rsid w:val="009F5D64"/>
    <w:rsid w:val="009F631E"/>
    <w:rsid w:val="00A002D3"/>
    <w:rsid w:val="00A00443"/>
    <w:rsid w:val="00A10644"/>
    <w:rsid w:val="00A11558"/>
    <w:rsid w:val="00A30032"/>
    <w:rsid w:val="00A35AD8"/>
    <w:rsid w:val="00A366D1"/>
    <w:rsid w:val="00A40C67"/>
    <w:rsid w:val="00A422B0"/>
    <w:rsid w:val="00A43063"/>
    <w:rsid w:val="00A44EEE"/>
    <w:rsid w:val="00A473CF"/>
    <w:rsid w:val="00A52BEE"/>
    <w:rsid w:val="00A537D6"/>
    <w:rsid w:val="00A55512"/>
    <w:rsid w:val="00A56100"/>
    <w:rsid w:val="00A67F90"/>
    <w:rsid w:val="00A700F9"/>
    <w:rsid w:val="00A84469"/>
    <w:rsid w:val="00A878B6"/>
    <w:rsid w:val="00AA2B97"/>
    <w:rsid w:val="00AA47E8"/>
    <w:rsid w:val="00AB1A72"/>
    <w:rsid w:val="00AB42D2"/>
    <w:rsid w:val="00AC05A0"/>
    <w:rsid w:val="00AC109F"/>
    <w:rsid w:val="00AC51D6"/>
    <w:rsid w:val="00AC67DA"/>
    <w:rsid w:val="00AC7DFD"/>
    <w:rsid w:val="00AD1C29"/>
    <w:rsid w:val="00AD1EC7"/>
    <w:rsid w:val="00AD59B0"/>
    <w:rsid w:val="00AD66E6"/>
    <w:rsid w:val="00AD679B"/>
    <w:rsid w:val="00AE629D"/>
    <w:rsid w:val="00AE62AB"/>
    <w:rsid w:val="00AE798A"/>
    <w:rsid w:val="00AF0700"/>
    <w:rsid w:val="00AF16E9"/>
    <w:rsid w:val="00AF53C4"/>
    <w:rsid w:val="00AF7C62"/>
    <w:rsid w:val="00B0604A"/>
    <w:rsid w:val="00B106CC"/>
    <w:rsid w:val="00B14903"/>
    <w:rsid w:val="00B14A02"/>
    <w:rsid w:val="00B2350F"/>
    <w:rsid w:val="00B3031B"/>
    <w:rsid w:val="00B31F17"/>
    <w:rsid w:val="00B32027"/>
    <w:rsid w:val="00B32F7D"/>
    <w:rsid w:val="00B331DC"/>
    <w:rsid w:val="00B3559C"/>
    <w:rsid w:val="00B4030F"/>
    <w:rsid w:val="00B4212E"/>
    <w:rsid w:val="00B45D7F"/>
    <w:rsid w:val="00B4731D"/>
    <w:rsid w:val="00B47442"/>
    <w:rsid w:val="00B51D1B"/>
    <w:rsid w:val="00B67EDC"/>
    <w:rsid w:val="00B70CD4"/>
    <w:rsid w:val="00B7149C"/>
    <w:rsid w:val="00B73B3B"/>
    <w:rsid w:val="00B7484E"/>
    <w:rsid w:val="00B85ED5"/>
    <w:rsid w:val="00B87D67"/>
    <w:rsid w:val="00B912F9"/>
    <w:rsid w:val="00B96E7C"/>
    <w:rsid w:val="00B97A95"/>
    <w:rsid w:val="00BA0165"/>
    <w:rsid w:val="00BA35E6"/>
    <w:rsid w:val="00BA7397"/>
    <w:rsid w:val="00BB0DF7"/>
    <w:rsid w:val="00BC67FB"/>
    <w:rsid w:val="00BC76D8"/>
    <w:rsid w:val="00BD01A3"/>
    <w:rsid w:val="00BD5263"/>
    <w:rsid w:val="00BE0A8C"/>
    <w:rsid w:val="00BE3491"/>
    <w:rsid w:val="00BF62A7"/>
    <w:rsid w:val="00C019A9"/>
    <w:rsid w:val="00C07DD4"/>
    <w:rsid w:val="00C15313"/>
    <w:rsid w:val="00C17D2F"/>
    <w:rsid w:val="00C21CA5"/>
    <w:rsid w:val="00C256B9"/>
    <w:rsid w:val="00C31C63"/>
    <w:rsid w:val="00C369F3"/>
    <w:rsid w:val="00C41C08"/>
    <w:rsid w:val="00C471F2"/>
    <w:rsid w:val="00C65053"/>
    <w:rsid w:val="00C6553B"/>
    <w:rsid w:val="00C67041"/>
    <w:rsid w:val="00C67FDC"/>
    <w:rsid w:val="00C730A2"/>
    <w:rsid w:val="00C83A38"/>
    <w:rsid w:val="00C87C21"/>
    <w:rsid w:val="00C91672"/>
    <w:rsid w:val="00C926DC"/>
    <w:rsid w:val="00CA70FF"/>
    <w:rsid w:val="00CB2D17"/>
    <w:rsid w:val="00CB4243"/>
    <w:rsid w:val="00CB5792"/>
    <w:rsid w:val="00CB74EE"/>
    <w:rsid w:val="00CD22A0"/>
    <w:rsid w:val="00CD431E"/>
    <w:rsid w:val="00CE09A2"/>
    <w:rsid w:val="00CE2449"/>
    <w:rsid w:val="00CE4999"/>
    <w:rsid w:val="00CE50F1"/>
    <w:rsid w:val="00CF154E"/>
    <w:rsid w:val="00CF410D"/>
    <w:rsid w:val="00CF4956"/>
    <w:rsid w:val="00CF4FC1"/>
    <w:rsid w:val="00D00D24"/>
    <w:rsid w:val="00D06671"/>
    <w:rsid w:val="00D13DE9"/>
    <w:rsid w:val="00D171B2"/>
    <w:rsid w:val="00D21DF8"/>
    <w:rsid w:val="00D2416D"/>
    <w:rsid w:val="00D2432F"/>
    <w:rsid w:val="00D25421"/>
    <w:rsid w:val="00D3294E"/>
    <w:rsid w:val="00D34515"/>
    <w:rsid w:val="00D35039"/>
    <w:rsid w:val="00D35A15"/>
    <w:rsid w:val="00D37A60"/>
    <w:rsid w:val="00D41D0A"/>
    <w:rsid w:val="00D41EB8"/>
    <w:rsid w:val="00D427AF"/>
    <w:rsid w:val="00D443E4"/>
    <w:rsid w:val="00D44AA5"/>
    <w:rsid w:val="00D526A5"/>
    <w:rsid w:val="00D57CB8"/>
    <w:rsid w:val="00D604C4"/>
    <w:rsid w:val="00D61326"/>
    <w:rsid w:val="00D642CD"/>
    <w:rsid w:val="00D64EC9"/>
    <w:rsid w:val="00D71F52"/>
    <w:rsid w:val="00D75821"/>
    <w:rsid w:val="00D75A59"/>
    <w:rsid w:val="00D80A80"/>
    <w:rsid w:val="00D82514"/>
    <w:rsid w:val="00D922E0"/>
    <w:rsid w:val="00D9296C"/>
    <w:rsid w:val="00D9340F"/>
    <w:rsid w:val="00D9733A"/>
    <w:rsid w:val="00DA1903"/>
    <w:rsid w:val="00DA2D68"/>
    <w:rsid w:val="00DA59A7"/>
    <w:rsid w:val="00DB03AC"/>
    <w:rsid w:val="00DB0561"/>
    <w:rsid w:val="00DB55D1"/>
    <w:rsid w:val="00DB5E22"/>
    <w:rsid w:val="00DB5FA4"/>
    <w:rsid w:val="00DC048E"/>
    <w:rsid w:val="00DD1643"/>
    <w:rsid w:val="00DD221B"/>
    <w:rsid w:val="00DD227C"/>
    <w:rsid w:val="00DD2F6C"/>
    <w:rsid w:val="00DD37C7"/>
    <w:rsid w:val="00DD3E3F"/>
    <w:rsid w:val="00DD453D"/>
    <w:rsid w:val="00DD501E"/>
    <w:rsid w:val="00DD7A67"/>
    <w:rsid w:val="00DF45E5"/>
    <w:rsid w:val="00DF59C0"/>
    <w:rsid w:val="00E10A54"/>
    <w:rsid w:val="00E12D36"/>
    <w:rsid w:val="00E2167D"/>
    <w:rsid w:val="00E216E6"/>
    <w:rsid w:val="00E269B1"/>
    <w:rsid w:val="00E31692"/>
    <w:rsid w:val="00E40DD3"/>
    <w:rsid w:val="00E40E51"/>
    <w:rsid w:val="00E43569"/>
    <w:rsid w:val="00E43DDC"/>
    <w:rsid w:val="00E46DA6"/>
    <w:rsid w:val="00E5127E"/>
    <w:rsid w:val="00E5260D"/>
    <w:rsid w:val="00E52B64"/>
    <w:rsid w:val="00E56065"/>
    <w:rsid w:val="00E622CC"/>
    <w:rsid w:val="00E6658B"/>
    <w:rsid w:val="00E66C91"/>
    <w:rsid w:val="00E67460"/>
    <w:rsid w:val="00E67F2C"/>
    <w:rsid w:val="00E703C2"/>
    <w:rsid w:val="00E72C81"/>
    <w:rsid w:val="00E84A93"/>
    <w:rsid w:val="00E84B7F"/>
    <w:rsid w:val="00E86144"/>
    <w:rsid w:val="00E931A9"/>
    <w:rsid w:val="00EA0EE6"/>
    <w:rsid w:val="00EB1199"/>
    <w:rsid w:val="00EB528A"/>
    <w:rsid w:val="00EB6CED"/>
    <w:rsid w:val="00EC15CB"/>
    <w:rsid w:val="00ED3080"/>
    <w:rsid w:val="00ED5C33"/>
    <w:rsid w:val="00EE29FF"/>
    <w:rsid w:val="00EE4845"/>
    <w:rsid w:val="00EE7E87"/>
    <w:rsid w:val="00EF506F"/>
    <w:rsid w:val="00F01604"/>
    <w:rsid w:val="00F108F2"/>
    <w:rsid w:val="00F12564"/>
    <w:rsid w:val="00F173C0"/>
    <w:rsid w:val="00F2210F"/>
    <w:rsid w:val="00F24EEF"/>
    <w:rsid w:val="00F2532B"/>
    <w:rsid w:val="00F35340"/>
    <w:rsid w:val="00F354BA"/>
    <w:rsid w:val="00F35BCF"/>
    <w:rsid w:val="00F379A0"/>
    <w:rsid w:val="00F438CD"/>
    <w:rsid w:val="00F45E91"/>
    <w:rsid w:val="00F53DD4"/>
    <w:rsid w:val="00F637E4"/>
    <w:rsid w:val="00F65811"/>
    <w:rsid w:val="00F66540"/>
    <w:rsid w:val="00F67B0D"/>
    <w:rsid w:val="00F71E99"/>
    <w:rsid w:val="00F72FB2"/>
    <w:rsid w:val="00F7551E"/>
    <w:rsid w:val="00F76103"/>
    <w:rsid w:val="00F83E27"/>
    <w:rsid w:val="00F87D43"/>
    <w:rsid w:val="00F94D0A"/>
    <w:rsid w:val="00F96CB9"/>
    <w:rsid w:val="00F97D38"/>
    <w:rsid w:val="00F97E36"/>
    <w:rsid w:val="00FA1E2D"/>
    <w:rsid w:val="00FB4E59"/>
    <w:rsid w:val="00FB70CA"/>
    <w:rsid w:val="00FC634D"/>
    <w:rsid w:val="00FD0554"/>
    <w:rsid w:val="00FD3427"/>
    <w:rsid w:val="00FD5319"/>
    <w:rsid w:val="00FD7C87"/>
    <w:rsid w:val="00FE2174"/>
    <w:rsid w:val="00FE3AAD"/>
    <w:rsid w:val="00FE3BF1"/>
    <w:rsid w:val="00FF4270"/>
    <w:rsid w:val="00FF4F0A"/>
    <w:rsid w:val="00FF6C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80742D4"/>
  <w14:defaultImageDpi w14:val="330"/>
  <w15:docId w15:val="{FA99DFE7-5A66-40BB-84E9-778AA0ECA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16F3"/>
    <w:rPr>
      <w:rFonts w:ascii="Calibri" w:eastAsia="Times New Roman" w:hAnsi="Calibri" w:cs="Times New Roman"/>
      <w:sz w:val="21"/>
      <w:lang w:eastAsia="en-GB"/>
    </w:rPr>
  </w:style>
  <w:style w:type="paragraph" w:styleId="Heading1">
    <w:name w:val="heading 1"/>
    <w:basedOn w:val="Title"/>
    <w:next w:val="Normal"/>
    <w:link w:val="Heading1Char"/>
    <w:autoRedefine/>
    <w:qFormat/>
    <w:rsid w:val="008716F3"/>
    <w:pPr>
      <w:pageBreakBefore/>
      <w:outlineLvl w:val="0"/>
    </w:pPr>
    <w:rPr>
      <w:rFonts w:asciiTheme="majorHAnsi" w:hAnsiTheme="majorHAnsi"/>
      <w:sz w:val="40"/>
      <w:lang w:val="en-US"/>
    </w:rPr>
  </w:style>
  <w:style w:type="paragraph" w:styleId="Heading2">
    <w:name w:val="heading 2"/>
    <w:basedOn w:val="Heading1"/>
    <w:next w:val="Normal"/>
    <w:link w:val="Heading2Char"/>
    <w:unhideWhenUsed/>
    <w:qFormat/>
    <w:rsid w:val="002E56E2"/>
    <w:pPr>
      <w:keepNext/>
      <w:pageBreakBefore w:val="0"/>
      <w:outlineLvl w:val="1"/>
    </w:pPr>
    <w:rPr>
      <w:rFonts w:cs="Noto Sans"/>
      <w:sz w:val="32"/>
      <w:szCs w:val="40"/>
    </w:rPr>
  </w:style>
  <w:style w:type="paragraph" w:styleId="Heading3">
    <w:name w:val="heading 3"/>
    <w:basedOn w:val="Heading2"/>
    <w:next w:val="Normal"/>
    <w:link w:val="Heading3Char"/>
    <w:qFormat/>
    <w:rsid w:val="00A84469"/>
    <w:pPr>
      <w:spacing w:before="180" w:after="120"/>
      <w:outlineLvl w:val="2"/>
    </w:pPr>
    <w:rPr>
      <w:szCs w:val="32"/>
    </w:rPr>
  </w:style>
  <w:style w:type="paragraph" w:styleId="Heading4">
    <w:name w:val="heading 4"/>
    <w:basedOn w:val="Heading3"/>
    <w:next w:val="Normal"/>
    <w:link w:val="Heading4Char"/>
    <w:qFormat/>
    <w:rsid w:val="000D3474"/>
    <w:pPr>
      <w:outlineLvl w:val="3"/>
    </w:pPr>
    <w:rPr>
      <w:sz w:val="24"/>
      <w:szCs w:val="24"/>
    </w:rPr>
  </w:style>
  <w:style w:type="paragraph" w:styleId="Heading5">
    <w:name w:val="heading 5"/>
    <w:basedOn w:val="Normal"/>
    <w:next w:val="Normal"/>
    <w:link w:val="Heading5Char"/>
    <w:qFormat/>
    <w:rsid w:val="00341322"/>
    <w:pPr>
      <w:tabs>
        <w:tab w:val="num" w:pos="1008"/>
      </w:tabs>
      <w:spacing w:before="240" w:after="60" w:line="280" w:lineRule="atLeast"/>
      <w:ind w:left="1008" w:hanging="1008"/>
      <w:jc w:val="both"/>
      <w:outlineLvl w:val="4"/>
    </w:pPr>
    <w:rPr>
      <w:rFonts w:ascii="TheSans B3 Light" w:hAnsi="TheSans B3 Light"/>
      <w:b/>
      <w:i/>
      <w:sz w:val="20"/>
      <w:szCs w:val="26"/>
      <w:lang w:val="nl-NL" w:eastAsia="en-US"/>
    </w:rPr>
  </w:style>
  <w:style w:type="paragraph" w:styleId="Heading6">
    <w:name w:val="heading 6"/>
    <w:basedOn w:val="Normal"/>
    <w:next w:val="Normal"/>
    <w:link w:val="Heading6Char"/>
    <w:qFormat/>
    <w:rsid w:val="00341322"/>
    <w:pPr>
      <w:tabs>
        <w:tab w:val="num" w:pos="1152"/>
      </w:tabs>
      <w:spacing w:before="240" w:after="60" w:line="280" w:lineRule="atLeast"/>
      <w:ind w:left="1152" w:hanging="1152"/>
      <w:jc w:val="both"/>
      <w:outlineLvl w:val="5"/>
    </w:pPr>
    <w:rPr>
      <w:rFonts w:ascii="TheSans B3 Light" w:hAnsi="TheSans B3 Light"/>
      <w:sz w:val="20"/>
      <w:szCs w:val="22"/>
      <w:lang w:val="nl-NL" w:eastAsia="en-US"/>
    </w:rPr>
  </w:style>
  <w:style w:type="paragraph" w:styleId="Heading7">
    <w:name w:val="heading 7"/>
    <w:basedOn w:val="Normal"/>
    <w:next w:val="Normal"/>
    <w:link w:val="Heading7Char"/>
    <w:qFormat/>
    <w:rsid w:val="00341322"/>
    <w:pPr>
      <w:tabs>
        <w:tab w:val="num" w:pos="1296"/>
      </w:tabs>
      <w:spacing w:before="240" w:after="60" w:line="280" w:lineRule="atLeast"/>
      <w:ind w:left="1296" w:hanging="1296"/>
      <w:jc w:val="both"/>
      <w:outlineLvl w:val="6"/>
    </w:pPr>
    <w:rPr>
      <w:rFonts w:ascii="TheSans B3 Light" w:hAnsi="TheSans B3 Light"/>
      <w:sz w:val="20"/>
      <w:lang w:val="nl-NL" w:eastAsia="en-US"/>
    </w:rPr>
  </w:style>
  <w:style w:type="paragraph" w:styleId="Heading8">
    <w:name w:val="heading 8"/>
    <w:basedOn w:val="Normal"/>
    <w:next w:val="Normal"/>
    <w:link w:val="Heading8Char"/>
    <w:qFormat/>
    <w:rsid w:val="00341322"/>
    <w:pPr>
      <w:tabs>
        <w:tab w:val="num" w:pos="1440"/>
      </w:tabs>
      <w:spacing w:before="240" w:after="60" w:line="280" w:lineRule="atLeast"/>
      <w:ind w:left="1440" w:hanging="1440"/>
      <w:jc w:val="both"/>
      <w:outlineLvl w:val="7"/>
    </w:pPr>
    <w:rPr>
      <w:rFonts w:ascii="TheSans B3 Light" w:hAnsi="TheSans B3 Light"/>
      <w:sz w:val="20"/>
      <w:lang w:val="nl-NL" w:eastAsia="en-US"/>
    </w:rPr>
  </w:style>
  <w:style w:type="paragraph" w:styleId="Heading9">
    <w:name w:val="heading 9"/>
    <w:basedOn w:val="Normal"/>
    <w:next w:val="Normal"/>
    <w:link w:val="Heading9Char"/>
    <w:qFormat/>
    <w:rsid w:val="00341322"/>
    <w:pPr>
      <w:tabs>
        <w:tab w:val="num" w:pos="1584"/>
      </w:tabs>
      <w:spacing w:before="240" w:after="60" w:line="280" w:lineRule="atLeast"/>
      <w:ind w:left="1584" w:hanging="1584"/>
      <w:jc w:val="both"/>
      <w:outlineLvl w:val="8"/>
    </w:pPr>
    <w:rPr>
      <w:rFonts w:ascii="TheSans B3 Light" w:hAnsi="TheSans B3 Light"/>
      <w:sz w:val="20"/>
      <w:szCs w:val="22"/>
      <w:lang w:val="nl-N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0B64"/>
    <w:pPr>
      <w:tabs>
        <w:tab w:val="center" w:pos="4320"/>
        <w:tab w:val="right" w:pos="8640"/>
      </w:tabs>
    </w:pPr>
    <w:rPr>
      <w:rFonts w:ascii="Noto Sans" w:eastAsiaTheme="minorEastAsia" w:hAnsi="Noto Sans" w:cs="Noto Sans"/>
      <w:sz w:val="22"/>
      <w:lang w:val="nl-NL" w:eastAsia="en-US"/>
    </w:rPr>
  </w:style>
  <w:style w:type="character" w:customStyle="1" w:styleId="HeaderChar">
    <w:name w:val="Header Char"/>
    <w:basedOn w:val="DefaultParagraphFont"/>
    <w:link w:val="Header"/>
    <w:uiPriority w:val="99"/>
    <w:rsid w:val="00420B64"/>
    <w:rPr>
      <w:lang w:val="nl-NL"/>
    </w:rPr>
  </w:style>
  <w:style w:type="paragraph" w:styleId="Footer">
    <w:name w:val="footer"/>
    <w:basedOn w:val="Normal"/>
    <w:link w:val="FooterChar"/>
    <w:uiPriority w:val="99"/>
    <w:unhideWhenUsed/>
    <w:rsid w:val="00420B64"/>
    <w:pPr>
      <w:tabs>
        <w:tab w:val="center" w:pos="4320"/>
        <w:tab w:val="right" w:pos="8640"/>
      </w:tabs>
    </w:pPr>
    <w:rPr>
      <w:rFonts w:ascii="Noto Sans" w:eastAsiaTheme="minorEastAsia" w:hAnsi="Noto Sans" w:cs="Noto Sans"/>
      <w:sz w:val="22"/>
      <w:lang w:val="nl-NL" w:eastAsia="en-US"/>
    </w:rPr>
  </w:style>
  <w:style w:type="character" w:customStyle="1" w:styleId="FooterChar">
    <w:name w:val="Footer Char"/>
    <w:basedOn w:val="DefaultParagraphFont"/>
    <w:link w:val="Footer"/>
    <w:uiPriority w:val="99"/>
    <w:rsid w:val="00420B64"/>
    <w:rPr>
      <w:lang w:val="nl-NL"/>
    </w:rPr>
  </w:style>
  <w:style w:type="paragraph" w:styleId="BalloonText">
    <w:name w:val="Balloon Text"/>
    <w:basedOn w:val="Normal"/>
    <w:link w:val="BalloonTextChar"/>
    <w:uiPriority w:val="99"/>
    <w:semiHidden/>
    <w:unhideWhenUsed/>
    <w:rsid w:val="00420B6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20B64"/>
    <w:rPr>
      <w:rFonts w:ascii="Lucida Grande" w:hAnsi="Lucida Grande" w:cs="Lucida Grande"/>
      <w:sz w:val="18"/>
      <w:szCs w:val="18"/>
      <w:lang w:val="nl-NL"/>
    </w:rPr>
  </w:style>
  <w:style w:type="paragraph" w:styleId="ListParagraph">
    <w:name w:val="List Paragraph"/>
    <w:basedOn w:val="Normal"/>
    <w:uiPriority w:val="34"/>
    <w:qFormat/>
    <w:rsid w:val="008716F3"/>
    <w:pPr>
      <w:ind w:left="720"/>
      <w:contextualSpacing/>
    </w:pPr>
    <w:rPr>
      <w:rFonts w:asciiTheme="minorHAnsi" w:eastAsiaTheme="minorEastAsia" w:hAnsiTheme="minorHAnsi" w:cs="Noto Sans"/>
      <w:lang w:val="nl-NL" w:eastAsia="en-US"/>
    </w:rPr>
  </w:style>
  <w:style w:type="character" w:customStyle="1" w:styleId="Heading2Char">
    <w:name w:val="Heading 2 Char"/>
    <w:basedOn w:val="DefaultParagraphFont"/>
    <w:link w:val="Heading2"/>
    <w:rsid w:val="002E56E2"/>
    <w:rPr>
      <w:rFonts w:asciiTheme="majorHAnsi" w:eastAsiaTheme="majorEastAsia" w:hAnsiTheme="majorHAnsi" w:cs="Noto Sans"/>
      <w:color w:val="17365D" w:themeColor="text2" w:themeShade="BF"/>
      <w:spacing w:val="5"/>
      <w:kern w:val="28"/>
      <w:sz w:val="32"/>
      <w:szCs w:val="40"/>
    </w:rPr>
  </w:style>
  <w:style w:type="character" w:customStyle="1" w:styleId="Heading1Char">
    <w:name w:val="Heading 1 Char"/>
    <w:basedOn w:val="DefaultParagraphFont"/>
    <w:link w:val="Heading1"/>
    <w:rsid w:val="008716F3"/>
    <w:rPr>
      <w:rFonts w:asciiTheme="majorHAnsi" w:eastAsiaTheme="majorEastAsia" w:hAnsiTheme="majorHAnsi" w:cstheme="majorBidi"/>
      <w:color w:val="17365D" w:themeColor="text2" w:themeShade="BF"/>
      <w:spacing w:val="5"/>
      <w:kern w:val="28"/>
      <w:sz w:val="40"/>
      <w:szCs w:val="48"/>
    </w:rPr>
  </w:style>
  <w:style w:type="character" w:customStyle="1" w:styleId="Heading3Char">
    <w:name w:val="Heading 3 Char"/>
    <w:basedOn w:val="DefaultParagraphFont"/>
    <w:link w:val="Heading3"/>
    <w:rsid w:val="00A84469"/>
    <w:rPr>
      <w:rFonts w:ascii="Noto Sans" w:eastAsiaTheme="majorEastAsia" w:hAnsi="Noto Sans" w:cs="Noto Sans"/>
      <w:color w:val="17365D" w:themeColor="text2" w:themeShade="BF"/>
      <w:spacing w:val="5"/>
      <w:kern w:val="28"/>
      <w:sz w:val="32"/>
      <w:szCs w:val="32"/>
    </w:rPr>
  </w:style>
  <w:style w:type="character" w:customStyle="1" w:styleId="Heading4Char">
    <w:name w:val="Heading 4 Char"/>
    <w:basedOn w:val="DefaultParagraphFont"/>
    <w:link w:val="Heading4"/>
    <w:rsid w:val="000D3474"/>
    <w:rPr>
      <w:rFonts w:ascii="Noto Sans" w:eastAsiaTheme="majorEastAsia" w:hAnsi="Noto Sans" w:cs="Noto Sans"/>
      <w:color w:val="17365D" w:themeColor="text2" w:themeShade="BF"/>
      <w:spacing w:val="5"/>
      <w:kern w:val="28"/>
    </w:rPr>
  </w:style>
  <w:style w:type="character" w:customStyle="1" w:styleId="Heading5Char">
    <w:name w:val="Heading 5 Char"/>
    <w:basedOn w:val="DefaultParagraphFont"/>
    <w:link w:val="Heading5"/>
    <w:rsid w:val="00341322"/>
    <w:rPr>
      <w:rFonts w:ascii="TheSans B3 Light" w:eastAsia="Times New Roman" w:hAnsi="TheSans B3 Light" w:cs="Times New Roman"/>
      <w:b/>
      <w:i/>
      <w:sz w:val="20"/>
      <w:szCs w:val="26"/>
      <w:lang w:val="nl-NL"/>
    </w:rPr>
  </w:style>
  <w:style w:type="character" w:customStyle="1" w:styleId="Heading6Char">
    <w:name w:val="Heading 6 Char"/>
    <w:basedOn w:val="DefaultParagraphFont"/>
    <w:link w:val="Heading6"/>
    <w:rsid w:val="00341322"/>
    <w:rPr>
      <w:rFonts w:ascii="TheSans B3 Light" w:eastAsia="Times New Roman" w:hAnsi="TheSans B3 Light" w:cs="Times New Roman"/>
      <w:sz w:val="20"/>
      <w:szCs w:val="22"/>
      <w:lang w:val="nl-NL"/>
    </w:rPr>
  </w:style>
  <w:style w:type="character" w:customStyle="1" w:styleId="Heading7Char">
    <w:name w:val="Heading 7 Char"/>
    <w:basedOn w:val="DefaultParagraphFont"/>
    <w:link w:val="Heading7"/>
    <w:rsid w:val="00341322"/>
    <w:rPr>
      <w:rFonts w:ascii="TheSans B3 Light" w:eastAsia="Times New Roman" w:hAnsi="TheSans B3 Light" w:cs="Times New Roman"/>
      <w:sz w:val="20"/>
      <w:lang w:val="nl-NL"/>
    </w:rPr>
  </w:style>
  <w:style w:type="character" w:customStyle="1" w:styleId="Heading8Char">
    <w:name w:val="Heading 8 Char"/>
    <w:basedOn w:val="DefaultParagraphFont"/>
    <w:link w:val="Heading8"/>
    <w:rsid w:val="00341322"/>
    <w:rPr>
      <w:rFonts w:ascii="TheSans B3 Light" w:eastAsia="Times New Roman" w:hAnsi="TheSans B3 Light" w:cs="Times New Roman"/>
      <w:sz w:val="20"/>
      <w:lang w:val="nl-NL"/>
    </w:rPr>
  </w:style>
  <w:style w:type="character" w:customStyle="1" w:styleId="Heading9Char">
    <w:name w:val="Heading 9 Char"/>
    <w:basedOn w:val="DefaultParagraphFont"/>
    <w:link w:val="Heading9"/>
    <w:rsid w:val="00341322"/>
    <w:rPr>
      <w:rFonts w:ascii="TheSans B3 Light" w:eastAsia="Times New Roman" w:hAnsi="TheSans B3 Light" w:cs="Times New Roman"/>
      <w:sz w:val="20"/>
      <w:szCs w:val="22"/>
      <w:lang w:val="nl-NL"/>
    </w:rPr>
  </w:style>
  <w:style w:type="character" w:styleId="Hyperlink">
    <w:name w:val="Hyperlink"/>
    <w:uiPriority w:val="99"/>
    <w:rsid w:val="00341322"/>
    <w:rPr>
      <w:rFonts w:ascii="TheSans B3 Light" w:hAnsi="TheSans B3 Light"/>
      <w:color w:val="00A5E6"/>
      <w:sz w:val="20"/>
      <w:u w:val="single"/>
    </w:rPr>
  </w:style>
  <w:style w:type="paragraph" w:styleId="NoSpacing">
    <w:name w:val="No Spacing"/>
    <w:uiPriority w:val="1"/>
    <w:qFormat/>
    <w:rsid w:val="00341322"/>
    <w:rPr>
      <w:rFonts w:ascii="FuturaT" w:eastAsia="Times New Roman" w:hAnsi="FuturaT" w:cs="Times New Roman"/>
      <w:sz w:val="22"/>
      <w:lang w:val="en-GB" w:eastAsia="nl-NL"/>
    </w:rPr>
  </w:style>
  <w:style w:type="paragraph" w:customStyle="1" w:styleId="BodyCopy">
    <w:name w:val="Body Copy"/>
    <w:basedOn w:val="Normal"/>
    <w:link w:val="BodyCopyChar"/>
    <w:autoRedefine/>
    <w:qFormat/>
    <w:rsid w:val="0057426C"/>
    <w:rPr>
      <w:rFonts w:asciiTheme="minorHAnsi" w:hAnsiTheme="minorHAnsi"/>
      <w:color w:val="FF0000"/>
      <w:sz w:val="22"/>
      <w:szCs w:val="22"/>
      <w:lang w:val="nl-NL" w:eastAsia="nl-NL"/>
    </w:rPr>
  </w:style>
  <w:style w:type="character" w:customStyle="1" w:styleId="BodyCopyChar">
    <w:name w:val="Body Copy Char"/>
    <w:basedOn w:val="DefaultParagraphFont"/>
    <w:link w:val="BodyCopy"/>
    <w:rsid w:val="0057426C"/>
    <w:rPr>
      <w:rFonts w:eastAsia="Times New Roman" w:cs="Times New Roman"/>
      <w:color w:val="FF0000"/>
      <w:sz w:val="22"/>
      <w:szCs w:val="22"/>
      <w:lang w:val="nl-NL" w:eastAsia="nl-NL"/>
    </w:rPr>
  </w:style>
  <w:style w:type="paragraph" w:customStyle="1" w:styleId="BulletList">
    <w:name w:val="Bullet List"/>
    <w:basedOn w:val="ListParagraph"/>
    <w:qFormat/>
    <w:rsid w:val="00341322"/>
    <w:pPr>
      <w:numPr>
        <w:numId w:val="1"/>
      </w:numPr>
      <w:spacing w:line="360" w:lineRule="auto"/>
    </w:pPr>
    <w:rPr>
      <w:rFonts w:ascii="FuturaT" w:eastAsia="Times New Roman" w:hAnsi="FuturaT" w:cs="Times New Roman"/>
      <w:lang w:eastAsia="nl-NL"/>
    </w:rPr>
  </w:style>
  <w:style w:type="paragraph" w:styleId="Title">
    <w:name w:val="Title"/>
    <w:basedOn w:val="Normal"/>
    <w:next w:val="Normal"/>
    <w:link w:val="TitleChar"/>
    <w:uiPriority w:val="10"/>
    <w:qFormat/>
    <w:rsid w:val="004D5796"/>
    <w:pPr>
      <w:spacing w:after="300"/>
      <w:contextualSpacing/>
    </w:pPr>
    <w:rPr>
      <w:rFonts w:ascii="Noto Sans" w:eastAsiaTheme="majorEastAsia" w:hAnsi="Noto Sans" w:cstheme="majorBidi"/>
      <w:color w:val="17365D" w:themeColor="text2" w:themeShade="BF"/>
      <w:spacing w:val="5"/>
      <w:kern w:val="28"/>
      <w:sz w:val="48"/>
      <w:szCs w:val="48"/>
      <w:lang w:val="nl-NL" w:eastAsia="en-US"/>
    </w:rPr>
  </w:style>
  <w:style w:type="character" w:customStyle="1" w:styleId="TitleChar">
    <w:name w:val="Title Char"/>
    <w:basedOn w:val="DefaultParagraphFont"/>
    <w:link w:val="Title"/>
    <w:uiPriority w:val="10"/>
    <w:rsid w:val="004D5796"/>
    <w:rPr>
      <w:rFonts w:ascii="Arial" w:eastAsiaTheme="majorEastAsia" w:hAnsi="Arial" w:cstheme="majorBidi"/>
      <w:color w:val="17365D" w:themeColor="text2" w:themeShade="BF"/>
      <w:spacing w:val="5"/>
      <w:kern w:val="28"/>
      <w:sz w:val="48"/>
      <w:szCs w:val="48"/>
      <w:lang w:val="en-GB"/>
    </w:rPr>
  </w:style>
  <w:style w:type="table" w:styleId="TableGrid">
    <w:name w:val="Table Grid"/>
    <w:basedOn w:val="TableNormal"/>
    <w:uiPriority w:val="59"/>
    <w:rsid w:val="004F6E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E5540"/>
    <w:rPr>
      <w:sz w:val="18"/>
      <w:szCs w:val="18"/>
    </w:rPr>
  </w:style>
  <w:style w:type="paragraph" w:styleId="CommentText">
    <w:name w:val="annotation text"/>
    <w:basedOn w:val="Normal"/>
    <w:link w:val="CommentTextChar"/>
    <w:uiPriority w:val="99"/>
    <w:semiHidden/>
    <w:unhideWhenUsed/>
    <w:rsid w:val="001E5540"/>
    <w:rPr>
      <w:rFonts w:ascii="Noto Sans" w:eastAsiaTheme="minorEastAsia" w:hAnsi="Noto Sans" w:cs="Noto Sans"/>
      <w:lang w:val="nl-NL" w:eastAsia="en-US"/>
    </w:rPr>
  </w:style>
  <w:style w:type="character" w:customStyle="1" w:styleId="CommentTextChar">
    <w:name w:val="Comment Text Char"/>
    <w:basedOn w:val="DefaultParagraphFont"/>
    <w:link w:val="CommentText"/>
    <w:uiPriority w:val="99"/>
    <w:semiHidden/>
    <w:rsid w:val="001E5540"/>
    <w:rPr>
      <w:rFonts w:ascii="Arial" w:hAnsi="Arial"/>
      <w:lang w:val="en-GB"/>
    </w:rPr>
  </w:style>
  <w:style w:type="paragraph" w:styleId="CommentSubject">
    <w:name w:val="annotation subject"/>
    <w:basedOn w:val="CommentText"/>
    <w:next w:val="CommentText"/>
    <w:link w:val="CommentSubjectChar"/>
    <w:uiPriority w:val="99"/>
    <w:semiHidden/>
    <w:unhideWhenUsed/>
    <w:rsid w:val="001E5540"/>
    <w:rPr>
      <w:b/>
      <w:bCs/>
      <w:sz w:val="20"/>
      <w:szCs w:val="20"/>
    </w:rPr>
  </w:style>
  <w:style w:type="character" w:customStyle="1" w:styleId="CommentSubjectChar">
    <w:name w:val="Comment Subject Char"/>
    <w:basedOn w:val="CommentTextChar"/>
    <w:link w:val="CommentSubject"/>
    <w:uiPriority w:val="99"/>
    <w:semiHidden/>
    <w:rsid w:val="001E5540"/>
    <w:rPr>
      <w:rFonts w:ascii="Arial" w:hAnsi="Arial"/>
      <w:b/>
      <w:bCs/>
      <w:sz w:val="20"/>
      <w:szCs w:val="20"/>
      <w:lang w:val="en-GB"/>
    </w:rPr>
  </w:style>
  <w:style w:type="paragraph" w:customStyle="1" w:styleId="CompanyName">
    <w:name w:val="CompanyName"/>
    <w:basedOn w:val="Normal"/>
    <w:next w:val="Normal"/>
    <w:qFormat/>
    <w:rsid w:val="006E6C2E"/>
    <w:rPr>
      <w:rFonts w:ascii="Noto Sans" w:eastAsiaTheme="minorEastAsia" w:hAnsi="Noto Sans" w:cs="Noto Sans"/>
      <w:sz w:val="22"/>
      <w:lang w:val="nl-NL" w:eastAsia="en-US"/>
    </w:rPr>
  </w:style>
  <w:style w:type="character" w:customStyle="1" w:styleId="Onopgelostemelding1">
    <w:name w:val="Onopgeloste melding1"/>
    <w:basedOn w:val="DefaultParagraphFont"/>
    <w:uiPriority w:val="99"/>
    <w:semiHidden/>
    <w:unhideWhenUsed/>
    <w:rsid w:val="00E67460"/>
    <w:rPr>
      <w:color w:val="808080"/>
      <w:shd w:val="clear" w:color="auto" w:fill="E6E6E6"/>
    </w:rPr>
  </w:style>
  <w:style w:type="paragraph" w:styleId="Revision">
    <w:name w:val="Revision"/>
    <w:hidden/>
    <w:uiPriority w:val="99"/>
    <w:semiHidden/>
    <w:rsid w:val="00F379A0"/>
    <w:rPr>
      <w:rFonts w:ascii="Arial" w:hAnsi="Arial"/>
      <w:sz w:val="22"/>
      <w:lang w:val="nl-NL"/>
    </w:rPr>
  </w:style>
  <w:style w:type="paragraph" w:styleId="TOCHeading">
    <w:name w:val="TOC Heading"/>
    <w:basedOn w:val="Heading1"/>
    <w:next w:val="Normal"/>
    <w:uiPriority w:val="39"/>
    <w:unhideWhenUsed/>
    <w:qFormat/>
    <w:rsid w:val="008413B8"/>
    <w:pPr>
      <w:keepNext/>
      <w:keepLines/>
      <w:spacing w:before="240" w:after="0" w:line="259" w:lineRule="auto"/>
      <w:contextualSpacing w:val="0"/>
      <w:outlineLvl w:val="9"/>
    </w:pPr>
    <w:rPr>
      <w:color w:val="365F91" w:themeColor="accent1" w:themeShade="BF"/>
      <w:spacing w:val="0"/>
      <w:kern w:val="0"/>
      <w:sz w:val="32"/>
      <w:szCs w:val="32"/>
      <w:lang w:eastAsia="nl-NL"/>
    </w:rPr>
  </w:style>
  <w:style w:type="paragraph" w:styleId="TOC1">
    <w:name w:val="toc 1"/>
    <w:basedOn w:val="Normal"/>
    <w:next w:val="Normal"/>
    <w:autoRedefine/>
    <w:uiPriority w:val="39"/>
    <w:unhideWhenUsed/>
    <w:rsid w:val="008413B8"/>
    <w:pPr>
      <w:spacing w:after="100"/>
    </w:pPr>
    <w:rPr>
      <w:rFonts w:ascii="Noto Sans" w:eastAsiaTheme="minorEastAsia" w:hAnsi="Noto Sans" w:cs="Noto Sans"/>
      <w:sz w:val="22"/>
      <w:lang w:val="nl-NL" w:eastAsia="en-US"/>
    </w:rPr>
  </w:style>
  <w:style w:type="paragraph" w:styleId="TOC2">
    <w:name w:val="toc 2"/>
    <w:basedOn w:val="Normal"/>
    <w:next w:val="Normal"/>
    <w:autoRedefine/>
    <w:uiPriority w:val="39"/>
    <w:unhideWhenUsed/>
    <w:rsid w:val="008413B8"/>
    <w:pPr>
      <w:spacing w:after="100"/>
      <w:ind w:left="220"/>
    </w:pPr>
    <w:rPr>
      <w:rFonts w:ascii="Noto Sans" w:eastAsiaTheme="minorEastAsia" w:hAnsi="Noto Sans" w:cs="Noto Sans"/>
      <w:sz w:val="22"/>
      <w:lang w:val="nl-NL" w:eastAsia="en-US"/>
    </w:rPr>
  </w:style>
  <w:style w:type="paragraph" w:styleId="TOC3">
    <w:name w:val="toc 3"/>
    <w:basedOn w:val="Normal"/>
    <w:next w:val="Normal"/>
    <w:autoRedefine/>
    <w:uiPriority w:val="39"/>
    <w:unhideWhenUsed/>
    <w:rsid w:val="008413B8"/>
    <w:pPr>
      <w:spacing w:after="100"/>
      <w:ind w:left="440"/>
    </w:pPr>
    <w:rPr>
      <w:rFonts w:ascii="Noto Sans" w:eastAsiaTheme="minorEastAsia" w:hAnsi="Noto Sans" w:cs="Noto Sans"/>
      <w:sz w:val="22"/>
      <w:lang w:val="nl-NL" w:eastAsia="en-US"/>
    </w:rPr>
  </w:style>
  <w:style w:type="character" w:styleId="FollowedHyperlink">
    <w:name w:val="FollowedHyperlink"/>
    <w:basedOn w:val="DefaultParagraphFont"/>
    <w:uiPriority w:val="99"/>
    <w:semiHidden/>
    <w:unhideWhenUsed/>
    <w:rsid w:val="00F65811"/>
    <w:rPr>
      <w:color w:val="800080" w:themeColor="followedHyperlink"/>
      <w:u w:val="single"/>
    </w:rPr>
  </w:style>
  <w:style w:type="paragraph" w:styleId="TOC4">
    <w:name w:val="toc 4"/>
    <w:basedOn w:val="Normal"/>
    <w:next w:val="Normal"/>
    <w:autoRedefine/>
    <w:uiPriority w:val="39"/>
    <w:unhideWhenUsed/>
    <w:rsid w:val="008C202C"/>
    <w:pPr>
      <w:ind w:left="660"/>
    </w:pPr>
    <w:rPr>
      <w:rFonts w:ascii="Noto Sans" w:eastAsiaTheme="minorEastAsia" w:hAnsi="Noto Sans" w:cs="Noto Sans"/>
      <w:sz w:val="22"/>
      <w:lang w:val="nl-NL" w:eastAsia="en-US"/>
    </w:rPr>
  </w:style>
  <w:style w:type="paragraph" w:styleId="TOC5">
    <w:name w:val="toc 5"/>
    <w:basedOn w:val="Normal"/>
    <w:next w:val="Normal"/>
    <w:autoRedefine/>
    <w:uiPriority w:val="39"/>
    <w:unhideWhenUsed/>
    <w:rsid w:val="008C202C"/>
    <w:pPr>
      <w:ind w:left="880"/>
    </w:pPr>
    <w:rPr>
      <w:rFonts w:ascii="Noto Sans" w:eastAsiaTheme="minorEastAsia" w:hAnsi="Noto Sans" w:cs="Noto Sans"/>
      <w:sz w:val="22"/>
      <w:lang w:val="nl-NL" w:eastAsia="en-US"/>
    </w:rPr>
  </w:style>
  <w:style w:type="paragraph" w:styleId="TOC6">
    <w:name w:val="toc 6"/>
    <w:basedOn w:val="Normal"/>
    <w:next w:val="Normal"/>
    <w:autoRedefine/>
    <w:uiPriority w:val="39"/>
    <w:unhideWhenUsed/>
    <w:rsid w:val="008C202C"/>
    <w:pPr>
      <w:ind w:left="1100"/>
    </w:pPr>
    <w:rPr>
      <w:rFonts w:ascii="Noto Sans" w:eastAsiaTheme="minorEastAsia" w:hAnsi="Noto Sans" w:cs="Noto Sans"/>
      <w:sz w:val="22"/>
      <w:lang w:val="nl-NL" w:eastAsia="en-US"/>
    </w:rPr>
  </w:style>
  <w:style w:type="paragraph" w:styleId="TOC7">
    <w:name w:val="toc 7"/>
    <w:basedOn w:val="Normal"/>
    <w:next w:val="Normal"/>
    <w:autoRedefine/>
    <w:uiPriority w:val="39"/>
    <w:unhideWhenUsed/>
    <w:rsid w:val="008C202C"/>
    <w:pPr>
      <w:ind w:left="1320"/>
    </w:pPr>
    <w:rPr>
      <w:rFonts w:ascii="Noto Sans" w:eastAsiaTheme="minorEastAsia" w:hAnsi="Noto Sans" w:cs="Noto Sans"/>
      <w:sz w:val="22"/>
      <w:lang w:val="nl-NL" w:eastAsia="en-US"/>
    </w:rPr>
  </w:style>
  <w:style w:type="paragraph" w:styleId="TOC8">
    <w:name w:val="toc 8"/>
    <w:basedOn w:val="Normal"/>
    <w:next w:val="Normal"/>
    <w:autoRedefine/>
    <w:uiPriority w:val="39"/>
    <w:unhideWhenUsed/>
    <w:rsid w:val="008C202C"/>
    <w:pPr>
      <w:ind w:left="1540"/>
    </w:pPr>
    <w:rPr>
      <w:rFonts w:ascii="Noto Sans" w:eastAsiaTheme="minorEastAsia" w:hAnsi="Noto Sans" w:cs="Noto Sans"/>
      <w:sz w:val="22"/>
      <w:lang w:val="nl-NL" w:eastAsia="en-US"/>
    </w:rPr>
  </w:style>
  <w:style w:type="paragraph" w:styleId="TOC9">
    <w:name w:val="toc 9"/>
    <w:basedOn w:val="Normal"/>
    <w:next w:val="Normal"/>
    <w:autoRedefine/>
    <w:uiPriority w:val="39"/>
    <w:unhideWhenUsed/>
    <w:rsid w:val="008C202C"/>
    <w:pPr>
      <w:ind w:left="1760"/>
    </w:pPr>
    <w:rPr>
      <w:rFonts w:ascii="Noto Sans" w:eastAsiaTheme="minorEastAsia" w:hAnsi="Noto Sans" w:cs="Noto Sans"/>
      <w:sz w:val="22"/>
      <w:lang w:val="nl-NL" w:eastAsia="en-US"/>
    </w:rPr>
  </w:style>
  <w:style w:type="character" w:customStyle="1" w:styleId="Onopgelostemelding2">
    <w:name w:val="Onopgeloste melding2"/>
    <w:basedOn w:val="DefaultParagraphFont"/>
    <w:uiPriority w:val="99"/>
    <w:semiHidden/>
    <w:unhideWhenUsed/>
    <w:rsid w:val="00DD2F6C"/>
    <w:rPr>
      <w:color w:val="808080"/>
      <w:shd w:val="clear" w:color="auto" w:fill="E6E6E6"/>
    </w:rPr>
  </w:style>
  <w:style w:type="paragraph" w:customStyle="1" w:styleId="paragraph">
    <w:name w:val="paragraph"/>
    <w:basedOn w:val="Normal"/>
    <w:rsid w:val="004F35F8"/>
    <w:rPr>
      <w:lang w:eastAsia="en-US"/>
    </w:rPr>
  </w:style>
  <w:style w:type="character" w:customStyle="1" w:styleId="spellingerror">
    <w:name w:val="spellingerror"/>
    <w:basedOn w:val="DefaultParagraphFont"/>
    <w:rsid w:val="004F35F8"/>
  </w:style>
  <w:style w:type="character" w:customStyle="1" w:styleId="normaltextrun1">
    <w:name w:val="normaltextrun1"/>
    <w:basedOn w:val="DefaultParagraphFont"/>
    <w:rsid w:val="004F35F8"/>
  </w:style>
  <w:style w:type="character" w:customStyle="1" w:styleId="eop">
    <w:name w:val="eop"/>
    <w:basedOn w:val="DefaultParagraphFont"/>
    <w:rsid w:val="004F35F8"/>
  </w:style>
  <w:style w:type="character" w:customStyle="1" w:styleId="scxo34387630">
    <w:name w:val="scxo34387630"/>
    <w:basedOn w:val="DefaultParagraphFont"/>
    <w:rsid w:val="004F35F8"/>
  </w:style>
  <w:style w:type="character" w:styleId="UnresolvedMention">
    <w:name w:val="Unresolved Mention"/>
    <w:basedOn w:val="DefaultParagraphFont"/>
    <w:uiPriority w:val="99"/>
    <w:semiHidden/>
    <w:unhideWhenUsed/>
    <w:rsid w:val="00AD66E6"/>
    <w:rPr>
      <w:color w:val="605E5C"/>
      <w:shd w:val="clear" w:color="auto" w:fill="E1DFDD"/>
    </w:rPr>
  </w:style>
  <w:style w:type="paragraph" w:styleId="NormalWeb">
    <w:name w:val="Normal (Web)"/>
    <w:basedOn w:val="Normal"/>
    <w:uiPriority w:val="99"/>
    <w:unhideWhenUsed/>
    <w:rsid w:val="00D75821"/>
    <w:pPr>
      <w:spacing w:before="100" w:beforeAutospacing="1" w:after="100" w:afterAutospacing="1"/>
    </w:pPr>
  </w:style>
  <w:style w:type="character" w:customStyle="1" w:styleId="apple-tab-span">
    <w:name w:val="apple-tab-span"/>
    <w:basedOn w:val="DefaultParagraphFont"/>
    <w:rsid w:val="004859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8060">
      <w:bodyDiv w:val="1"/>
      <w:marLeft w:val="0"/>
      <w:marRight w:val="0"/>
      <w:marTop w:val="0"/>
      <w:marBottom w:val="0"/>
      <w:divBdr>
        <w:top w:val="none" w:sz="0" w:space="0" w:color="auto"/>
        <w:left w:val="none" w:sz="0" w:space="0" w:color="auto"/>
        <w:bottom w:val="none" w:sz="0" w:space="0" w:color="auto"/>
        <w:right w:val="none" w:sz="0" w:space="0" w:color="auto"/>
      </w:divBdr>
      <w:divsChild>
        <w:div w:id="489292420">
          <w:marLeft w:val="0"/>
          <w:marRight w:val="0"/>
          <w:marTop w:val="0"/>
          <w:marBottom w:val="0"/>
          <w:divBdr>
            <w:top w:val="none" w:sz="0" w:space="0" w:color="auto"/>
            <w:left w:val="none" w:sz="0" w:space="0" w:color="auto"/>
            <w:bottom w:val="none" w:sz="0" w:space="0" w:color="auto"/>
            <w:right w:val="none" w:sz="0" w:space="0" w:color="auto"/>
          </w:divBdr>
          <w:divsChild>
            <w:div w:id="2092313110">
              <w:marLeft w:val="0"/>
              <w:marRight w:val="0"/>
              <w:marTop w:val="0"/>
              <w:marBottom w:val="0"/>
              <w:divBdr>
                <w:top w:val="none" w:sz="0" w:space="0" w:color="auto"/>
                <w:left w:val="none" w:sz="0" w:space="0" w:color="auto"/>
                <w:bottom w:val="none" w:sz="0" w:space="0" w:color="auto"/>
                <w:right w:val="none" w:sz="0" w:space="0" w:color="auto"/>
              </w:divBdr>
              <w:divsChild>
                <w:div w:id="953167972">
                  <w:marLeft w:val="0"/>
                  <w:marRight w:val="0"/>
                  <w:marTop w:val="0"/>
                  <w:marBottom w:val="0"/>
                  <w:divBdr>
                    <w:top w:val="none" w:sz="0" w:space="0" w:color="auto"/>
                    <w:left w:val="none" w:sz="0" w:space="0" w:color="auto"/>
                    <w:bottom w:val="none" w:sz="0" w:space="0" w:color="auto"/>
                    <w:right w:val="none" w:sz="0" w:space="0" w:color="auto"/>
                  </w:divBdr>
                  <w:divsChild>
                    <w:div w:id="16956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175592">
      <w:bodyDiv w:val="1"/>
      <w:marLeft w:val="0"/>
      <w:marRight w:val="0"/>
      <w:marTop w:val="0"/>
      <w:marBottom w:val="0"/>
      <w:divBdr>
        <w:top w:val="none" w:sz="0" w:space="0" w:color="auto"/>
        <w:left w:val="none" w:sz="0" w:space="0" w:color="auto"/>
        <w:bottom w:val="none" w:sz="0" w:space="0" w:color="auto"/>
        <w:right w:val="none" w:sz="0" w:space="0" w:color="auto"/>
      </w:divBdr>
      <w:divsChild>
        <w:div w:id="1702582942">
          <w:marLeft w:val="0"/>
          <w:marRight w:val="0"/>
          <w:marTop w:val="0"/>
          <w:marBottom w:val="0"/>
          <w:divBdr>
            <w:top w:val="none" w:sz="0" w:space="0" w:color="auto"/>
            <w:left w:val="none" w:sz="0" w:space="0" w:color="auto"/>
            <w:bottom w:val="none" w:sz="0" w:space="0" w:color="auto"/>
            <w:right w:val="none" w:sz="0" w:space="0" w:color="auto"/>
          </w:divBdr>
          <w:divsChild>
            <w:div w:id="288627743">
              <w:marLeft w:val="0"/>
              <w:marRight w:val="0"/>
              <w:marTop w:val="0"/>
              <w:marBottom w:val="0"/>
              <w:divBdr>
                <w:top w:val="none" w:sz="0" w:space="0" w:color="auto"/>
                <w:left w:val="none" w:sz="0" w:space="0" w:color="auto"/>
                <w:bottom w:val="none" w:sz="0" w:space="0" w:color="auto"/>
                <w:right w:val="none" w:sz="0" w:space="0" w:color="auto"/>
              </w:divBdr>
              <w:divsChild>
                <w:div w:id="961037020">
                  <w:marLeft w:val="0"/>
                  <w:marRight w:val="0"/>
                  <w:marTop w:val="0"/>
                  <w:marBottom w:val="0"/>
                  <w:divBdr>
                    <w:top w:val="none" w:sz="0" w:space="0" w:color="auto"/>
                    <w:left w:val="none" w:sz="0" w:space="0" w:color="auto"/>
                    <w:bottom w:val="none" w:sz="0" w:space="0" w:color="auto"/>
                    <w:right w:val="none" w:sz="0" w:space="0" w:color="auto"/>
                  </w:divBdr>
                  <w:divsChild>
                    <w:div w:id="147563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1348933">
      <w:bodyDiv w:val="1"/>
      <w:marLeft w:val="0"/>
      <w:marRight w:val="0"/>
      <w:marTop w:val="0"/>
      <w:marBottom w:val="0"/>
      <w:divBdr>
        <w:top w:val="none" w:sz="0" w:space="0" w:color="auto"/>
        <w:left w:val="none" w:sz="0" w:space="0" w:color="auto"/>
        <w:bottom w:val="none" w:sz="0" w:space="0" w:color="auto"/>
        <w:right w:val="none" w:sz="0" w:space="0" w:color="auto"/>
      </w:divBdr>
      <w:divsChild>
        <w:div w:id="1971285323">
          <w:marLeft w:val="0"/>
          <w:marRight w:val="0"/>
          <w:marTop w:val="0"/>
          <w:marBottom w:val="0"/>
          <w:divBdr>
            <w:top w:val="none" w:sz="0" w:space="0" w:color="auto"/>
            <w:left w:val="none" w:sz="0" w:space="0" w:color="auto"/>
            <w:bottom w:val="none" w:sz="0" w:space="0" w:color="auto"/>
            <w:right w:val="none" w:sz="0" w:space="0" w:color="auto"/>
          </w:divBdr>
          <w:divsChild>
            <w:div w:id="1353068020">
              <w:marLeft w:val="0"/>
              <w:marRight w:val="0"/>
              <w:marTop w:val="0"/>
              <w:marBottom w:val="0"/>
              <w:divBdr>
                <w:top w:val="none" w:sz="0" w:space="0" w:color="auto"/>
                <w:left w:val="none" w:sz="0" w:space="0" w:color="auto"/>
                <w:bottom w:val="none" w:sz="0" w:space="0" w:color="auto"/>
                <w:right w:val="none" w:sz="0" w:space="0" w:color="auto"/>
              </w:divBdr>
              <w:divsChild>
                <w:div w:id="635914674">
                  <w:marLeft w:val="0"/>
                  <w:marRight w:val="0"/>
                  <w:marTop w:val="0"/>
                  <w:marBottom w:val="0"/>
                  <w:divBdr>
                    <w:top w:val="none" w:sz="0" w:space="0" w:color="auto"/>
                    <w:left w:val="none" w:sz="0" w:space="0" w:color="auto"/>
                    <w:bottom w:val="none" w:sz="0" w:space="0" w:color="auto"/>
                    <w:right w:val="none" w:sz="0" w:space="0" w:color="auto"/>
                  </w:divBdr>
                  <w:divsChild>
                    <w:div w:id="159134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5182192">
      <w:bodyDiv w:val="1"/>
      <w:marLeft w:val="0"/>
      <w:marRight w:val="0"/>
      <w:marTop w:val="0"/>
      <w:marBottom w:val="0"/>
      <w:divBdr>
        <w:top w:val="none" w:sz="0" w:space="0" w:color="auto"/>
        <w:left w:val="none" w:sz="0" w:space="0" w:color="auto"/>
        <w:bottom w:val="none" w:sz="0" w:space="0" w:color="auto"/>
        <w:right w:val="none" w:sz="0" w:space="0" w:color="auto"/>
      </w:divBdr>
      <w:divsChild>
        <w:div w:id="930816570">
          <w:marLeft w:val="0"/>
          <w:marRight w:val="0"/>
          <w:marTop w:val="0"/>
          <w:marBottom w:val="0"/>
          <w:divBdr>
            <w:top w:val="none" w:sz="0" w:space="0" w:color="auto"/>
            <w:left w:val="none" w:sz="0" w:space="0" w:color="auto"/>
            <w:bottom w:val="none" w:sz="0" w:space="0" w:color="auto"/>
            <w:right w:val="none" w:sz="0" w:space="0" w:color="auto"/>
          </w:divBdr>
          <w:divsChild>
            <w:div w:id="1253666838">
              <w:marLeft w:val="0"/>
              <w:marRight w:val="0"/>
              <w:marTop w:val="0"/>
              <w:marBottom w:val="0"/>
              <w:divBdr>
                <w:top w:val="none" w:sz="0" w:space="0" w:color="auto"/>
                <w:left w:val="none" w:sz="0" w:space="0" w:color="auto"/>
                <w:bottom w:val="none" w:sz="0" w:space="0" w:color="auto"/>
                <w:right w:val="none" w:sz="0" w:space="0" w:color="auto"/>
              </w:divBdr>
              <w:divsChild>
                <w:div w:id="1379165239">
                  <w:marLeft w:val="0"/>
                  <w:marRight w:val="0"/>
                  <w:marTop w:val="0"/>
                  <w:marBottom w:val="0"/>
                  <w:divBdr>
                    <w:top w:val="none" w:sz="0" w:space="0" w:color="auto"/>
                    <w:left w:val="none" w:sz="0" w:space="0" w:color="auto"/>
                    <w:bottom w:val="none" w:sz="0" w:space="0" w:color="auto"/>
                    <w:right w:val="none" w:sz="0" w:space="0" w:color="auto"/>
                  </w:divBdr>
                  <w:divsChild>
                    <w:div w:id="737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3916310">
      <w:bodyDiv w:val="1"/>
      <w:marLeft w:val="0"/>
      <w:marRight w:val="0"/>
      <w:marTop w:val="0"/>
      <w:marBottom w:val="0"/>
      <w:divBdr>
        <w:top w:val="none" w:sz="0" w:space="0" w:color="auto"/>
        <w:left w:val="none" w:sz="0" w:space="0" w:color="auto"/>
        <w:bottom w:val="none" w:sz="0" w:space="0" w:color="auto"/>
        <w:right w:val="none" w:sz="0" w:space="0" w:color="auto"/>
      </w:divBdr>
      <w:divsChild>
        <w:div w:id="1557350596">
          <w:marLeft w:val="0"/>
          <w:marRight w:val="0"/>
          <w:marTop w:val="0"/>
          <w:marBottom w:val="0"/>
          <w:divBdr>
            <w:top w:val="none" w:sz="0" w:space="0" w:color="auto"/>
            <w:left w:val="none" w:sz="0" w:space="0" w:color="auto"/>
            <w:bottom w:val="none" w:sz="0" w:space="0" w:color="auto"/>
            <w:right w:val="none" w:sz="0" w:space="0" w:color="auto"/>
          </w:divBdr>
          <w:divsChild>
            <w:div w:id="203372106">
              <w:marLeft w:val="0"/>
              <w:marRight w:val="0"/>
              <w:marTop w:val="0"/>
              <w:marBottom w:val="0"/>
              <w:divBdr>
                <w:top w:val="none" w:sz="0" w:space="0" w:color="auto"/>
                <w:left w:val="none" w:sz="0" w:space="0" w:color="auto"/>
                <w:bottom w:val="none" w:sz="0" w:space="0" w:color="auto"/>
                <w:right w:val="none" w:sz="0" w:space="0" w:color="auto"/>
              </w:divBdr>
              <w:divsChild>
                <w:div w:id="1241410001">
                  <w:marLeft w:val="0"/>
                  <w:marRight w:val="0"/>
                  <w:marTop w:val="0"/>
                  <w:marBottom w:val="0"/>
                  <w:divBdr>
                    <w:top w:val="none" w:sz="0" w:space="0" w:color="auto"/>
                    <w:left w:val="none" w:sz="0" w:space="0" w:color="auto"/>
                    <w:bottom w:val="none" w:sz="0" w:space="0" w:color="auto"/>
                    <w:right w:val="none" w:sz="0" w:space="0" w:color="auto"/>
                  </w:divBdr>
                  <w:divsChild>
                    <w:div w:id="143301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0013744">
      <w:bodyDiv w:val="1"/>
      <w:marLeft w:val="0"/>
      <w:marRight w:val="0"/>
      <w:marTop w:val="0"/>
      <w:marBottom w:val="0"/>
      <w:divBdr>
        <w:top w:val="none" w:sz="0" w:space="0" w:color="auto"/>
        <w:left w:val="none" w:sz="0" w:space="0" w:color="auto"/>
        <w:bottom w:val="none" w:sz="0" w:space="0" w:color="auto"/>
        <w:right w:val="none" w:sz="0" w:space="0" w:color="auto"/>
      </w:divBdr>
      <w:divsChild>
        <w:div w:id="1539008029">
          <w:marLeft w:val="0"/>
          <w:marRight w:val="0"/>
          <w:marTop w:val="0"/>
          <w:marBottom w:val="0"/>
          <w:divBdr>
            <w:top w:val="none" w:sz="0" w:space="0" w:color="auto"/>
            <w:left w:val="none" w:sz="0" w:space="0" w:color="auto"/>
            <w:bottom w:val="none" w:sz="0" w:space="0" w:color="auto"/>
            <w:right w:val="none" w:sz="0" w:space="0" w:color="auto"/>
          </w:divBdr>
          <w:divsChild>
            <w:div w:id="84427499">
              <w:marLeft w:val="0"/>
              <w:marRight w:val="0"/>
              <w:marTop w:val="0"/>
              <w:marBottom w:val="0"/>
              <w:divBdr>
                <w:top w:val="none" w:sz="0" w:space="0" w:color="auto"/>
                <w:left w:val="none" w:sz="0" w:space="0" w:color="auto"/>
                <w:bottom w:val="none" w:sz="0" w:space="0" w:color="auto"/>
                <w:right w:val="none" w:sz="0" w:space="0" w:color="auto"/>
              </w:divBdr>
              <w:divsChild>
                <w:div w:id="1062948216">
                  <w:marLeft w:val="0"/>
                  <w:marRight w:val="0"/>
                  <w:marTop w:val="0"/>
                  <w:marBottom w:val="0"/>
                  <w:divBdr>
                    <w:top w:val="none" w:sz="0" w:space="0" w:color="auto"/>
                    <w:left w:val="none" w:sz="0" w:space="0" w:color="auto"/>
                    <w:bottom w:val="none" w:sz="0" w:space="0" w:color="auto"/>
                    <w:right w:val="none" w:sz="0" w:space="0" w:color="auto"/>
                  </w:divBdr>
                  <w:divsChild>
                    <w:div w:id="159477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3060577">
      <w:bodyDiv w:val="1"/>
      <w:marLeft w:val="0"/>
      <w:marRight w:val="0"/>
      <w:marTop w:val="0"/>
      <w:marBottom w:val="0"/>
      <w:divBdr>
        <w:top w:val="none" w:sz="0" w:space="0" w:color="auto"/>
        <w:left w:val="none" w:sz="0" w:space="0" w:color="auto"/>
        <w:bottom w:val="none" w:sz="0" w:space="0" w:color="auto"/>
        <w:right w:val="none" w:sz="0" w:space="0" w:color="auto"/>
      </w:divBdr>
    </w:div>
    <w:div w:id="497119607">
      <w:bodyDiv w:val="1"/>
      <w:marLeft w:val="0"/>
      <w:marRight w:val="0"/>
      <w:marTop w:val="0"/>
      <w:marBottom w:val="0"/>
      <w:divBdr>
        <w:top w:val="none" w:sz="0" w:space="0" w:color="auto"/>
        <w:left w:val="none" w:sz="0" w:space="0" w:color="auto"/>
        <w:bottom w:val="none" w:sz="0" w:space="0" w:color="auto"/>
        <w:right w:val="none" w:sz="0" w:space="0" w:color="auto"/>
      </w:divBdr>
      <w:divsChild>
        <w:div w:id="1037853393">
          <w:marLeft w:val="0"/>
          <w:marRight w:val="0"/>
          <w:marTop w:val="0"/>
          <w:marBottom w:val="0"/>
          <w:divBdr>
            <w:top w:val="none" w:sz="0" w:space="0" w:color="auto"/>
            <w:left w:val="none" w:sz="0" w:space="0" w:color="auto"/>
            <w:bottom w:val="none" w:sz="0" w:space="0" w:color="auto"/>
            <w:right w:val="none" w:sz="0" w:space="0" w:color="auto"/>
          </w:divBdr>
          <w:divsChild>
            <w:div w:id="1975407203">
              <w:marLeft w:val="0"/>
              <w:marRight w:val="0"/>
              <w:marTop w:val="0"/>
              <w:marBottom w:val="0"/>
              <w:divBdr>
                <w:top w:val="none" w:sz="0" w:space="0" w:color="auto"/>
                <w:left w:val="none" w:sz="0" w:space="0" w:color="auto"/>
                <w:bottom w:val="none" w:sz="0" w:space="0" w:color="auto"/>
                <w:right w:val="none" w:sz="0" w:space="0" w:color="auto"/>
              </w:divBdr>
              <w:divsChild>
                <w:div w:id="1543788209">
                  <w:marLeft w:val="0"/>
                  <w:marRight w:val="0"/>
                  <w:marTop w:val="0"/>
                  <w:marBottom w:val="0"/>
                  <w:divBdr>
                    <w:top w:val="none" w:sz="0" w:space="0" w:color="auto"/>
                    <w:left w:val="none" w:sz="0" w:space="0" w:color="auto"/>
                    <w:bottom w:val="none" w:sz="0" w:space="0" w:color="auto"/>
                    <w:right w:val="none" w:sz="0" w:space="0" w:color="auto"/>
                  </w:divBdr>
                  <w:divsChild>
                    <w:div w:id="167676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012324">
      <w:bodyDiv w:val="1"/>
      <w:marLeft w:val="0"/>
      <w:marRight w:val="0"/>
      <w:marTop w:val="0"/>
      <w:marBottom w:val="0"/>
      <w:divBdr>
        <w:top w:val="none" w:sz="0" w:space="0" w:color="auto"/>
        <w:left w:val="none" w:sz="0" w:space="0" w:color="auto"/>
        <w:bottom w:val="none" w:sz="0" w:space="0" w:color="auto"/>
        <w:right w:val="none" w:sz="0" w:space="0" w:color="auto"/>
      </w:divBdr>
      <w:divsChild>
        <w:div w:id="1472482794">
          <w:marLeft w:val="0"/>
          <w:marRight w:val="0"/>
          <w:marTop w:val="0"/>
          <w:marBottom w:val="0"/>
          <w:divBdr>
            <w:top w:val="none" w:sz="0" w:space="0" w:color="auto"/>
            <w:left w:val="none" w:sz="0" w:space="0" w:color="auto"/>
            <w:bottom w:val="none" w:sz="0" w:space="0" w:color="auto"/>
            <w:right w:val="none" w:sz="0" w:space="0" w:color="auto"/>
          </w:divBdr>
          <w:divsChild>
            <w:div w:id="1586721982">
              <w:marLeft w:val="0"/>
              <w:marRight w:val="0"/>
              <w:marTop w:val="0"/>
              <w:marBottom w:val="0"/>
              <w:divBdr>
                <w:top w:val="none" w:sz="0" w:space="0" w:color="auto"/>
                <w:left w:val="none" w:sz="0" w:space="0" w:color="auto"/>
                <w:bottom w:val="none" w:sz="0" w:space="0" w:color="auto"/>
                <w:right w:val="none" w:sz="0" w:space="0" w:color="auto"/>
              </w:divBdr>
              <w:divsChild>
                <w:div w:id="1178546859">
                  <w:marLeft w:val="0"/>
                  <w:marRight w:val="0"/>
                  <w:marTop w:val="0"/>
                  <w:marBottom w:val="0"/>
                  <w:divBdr>
                    <w:top w:val="none" w:sz="0" w:space="0" w:color="auto"/>
                    <w:left w:val="none" w:sz="0" w:space="0" w:color="auto"/>
                    <w:bottom w:val="none" w:sz="0" w:space="0" w:color="auto"/>
                    <w:right w:val="none" w:sz="0" w:space="0" w:color="auto"/>
                  </w:divBdr>
                  <w:divsChild>
                    <w:div w:id="42500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688119">
      <w:bodyDiv w:val="1"/>
      <w:marLeft w:val="0"/>
      <w:marRight w:val="0"/>
      <w:marTop w:val="0"/>
      <w:marBottom w:val="0"/>
      <w:divBdr>
        <w:top w:val="none" w:sz="0" w:space="0" w:color="auto"/>
        <w:left w:val="none" w:sz="0" w:space="0" w:color="auto"/>
        <w:bottom w:val="none" w:sz="0" w:space="0" w:color="auto"/>
        <w:right w:val="none" w:sz="0" w:space="0" w:color="auto"/>
      </w:divBdr>
    </w:div>
    <w:div w:id="541525616">
      <w:bodyDiv w:val="1"/>
      <w:marLeft w:val="0"/>
      <w:marRight w:val="0"/>
      <w:marTop w:val="0"/>
      <w:marBottom w:val="0"/>
      <w:divBdr>
        <w:top w:val="none" w:sz="0" w:space="0" w:color="auto"/>
        <w:left w:val="none" w:sz="0" w:space="0" w:color="auto"/>
        <w:bottom w:val="none" w:sz="0" w:space="0" w:color="auto"/>
        <w:right w:val="none" w:sz="0" w:space="0" w:color="auto"/>
      </w:divBdr>
    </w:div>
    <w:div w:id="630748102">
      <w:bodyDiv w:val="1"/>
      <w:marLeft w:val="0"/>
      <w:marRight w:val="0"/>
      <w:marTop w:val="0"/>
      <w:marBottom w:val="0"/>
      <w:divBdr>
        <w:top w:val="none" w:sz="0" w:space="0" w:color="auto"/>
        <w:left w:val="none" w:sz="0" w:space="0" w:color="auto"/>
        <w:bottom w:val="none" w:sz="0" w:space="0" w:color="auto"/>
        <w:right w:val="none" w:sz="0" w:space="0" w:color="auto"/>
      </w:divBdr>
    </w:div>
    <w:div w:id="742916333">
      <w:bodyDiv w:val="1"/>
      <w:marLeft w:val="0"/>
      <w:marRight w:val="0"/>
      <w:marTop w:val="0"/>
      <w:marBottom w:val="0"/>
      <w:divBdr>
        <w:top w:val="none" w:sz="0" w:space="0" w:color="auto"/>
        <w:left w:val="none" w:sz="0" w:space="0" w:color="auto"/>
        <w:bottom w:val="none" w:sz="0" w:space="0" w:color="auto"/>
        <w:right w:val="none" w:sz="0" w:space="0" w:color="auto"/>
      </w:divBdr>
      <w:divsChild>
        <w:div w:id="285310125">
          <w:marLeft w:val="0"/>
          <w:marRight w:val="0"/>
          <w:marTop w:val="0"/>
          <w:marBottom w:val="0"/>
          <w:divBdr>
            <w:top w:val="none" w:sz="0" w:space="0" w:color="auto"/>
            <w:left w:val="none" w:sz="0" w:space="0" w:color="auto"/>
            <w:bottom w:val="none" w:sz="0" w:space="0" w:color="auto"/>
            <w:right w:val="none" w:sz="0" w:space="0" w:color="auto"/>
          </w:divBdr>
          <w:divsChild>
            <w:div w:id="480313584">
              <w:marLeft w:val="0"/>
              <w:marRight w:val="0"/>
              <w:marTop w:val="0"/>
              <w:marBottom w:val="0"/>
              <w:divBdr>
                <w:top w:val="none" w:sz="0" w:space="0" w:color="auto"/>
                <w:left w:val="none" w:sz="0" w:space="0" w:color="auto"/>
                <w:bottom w:val="none" w:sz="0" w:space="0" w:color="auto"/>
                <w:right w:val="none" w:sz="0" w:space="0" w:color="auto"/>
              </w:divBdr>
              <w:divsChild>
                <w:div w:id="532037127">
                  <w:marLeft w:val="0"/>
                  <w:marRight w:val="0"/>
                  <w:marTop w:val="0"/>
                  <w:marBottom w:val="0"/>
                  <w:divBdr>
                    <w:top w:val="none" w:sz="0" w:space="0" w:color="auto"/>
                    <w:left w:val="none" w:sz="0" w:space="0" w:color="auto"/>
                    <w:bottom w:val="none" w:sz="0" w:space="0" w:color="auto"/>
                    <w:right w:val="none" w:sz="0" w:space="0" w:color="auto"/>
                  </w:divBdr>
                  <w:divsChild>
                    <w:div w:id="18791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7675333">
      <w:bodyDiv w:val="1"/>
      <w:marLeft w:val="0"/>
      <w:marRight w:val="0"/>
      <w:marTop w:val="0"/>
      <w:marBottom w:val="0"/>
      <w:divBdr>
        <w:top w:val="none" w:sz="0" w:space="0" w:color="auto"/>
        <w:left w:val="none" w:sz="0" w:space="0" w:color="auto"/>
        <w:bottom w:val="none" w:sz="0" w:space="0" w:color="auto"/>
        <w:right w:val="none" w:sz="0" w:space="0" w:color="auto"/>
      </w:divBdr>
      <w:divsChild>
        <w:div w:id="207187940">
          <w:marLeft w:val="0"/>
          <w:marRight w:val="0"/>
          <w:marTop w:val="0"/>
          <w:marBottom w:val="0"/>
          <w:divBdr>
            <w:top w:val="none" w:sz="0" w:space="0" w:color="auto"/>
            <w:left w:val="none" w:sz="0" w:space="0" w:color="auto"/>
            <w:bottom w:val="none" w:sz="0" w:space="0" w:color="auto"/>
            <w:right w:val="none" w:sz="0" w:space="0" w:color="auto"/>
          </w:divBdr>
          <w:divsChild>
            <w:div w:id="1474366005">
              <w:marLeft w:val="0"/>
              <w:marRight w:val="0"/>
              <w:marTop w:val="0"/>
              <w:marBottom w:val="0"/>
              <w:divBdr>
                <w:top w:val="none" w:sz="0" w:space="0" w:color="auto"/>
                <w:left w:val="none" w:sz="0" w:space="0" w:color="auto"/>
                <w:bottom w:val="none" w:sz="0" w:space="0" w:color="auto"/>
                <w:right w:val="none" w:sz="0" w:space="0" w:color="auto"/>
              </w:divBdr>
              <w:divsChild>
                <w:div w:id="555824644">
                  <w:marLeft w:val="0"/>
                  <w:marRight w:val="0"/>
                  <w:marTop w:val="0"/>
                  <w:marBottom w:val="0"/>
                  <w:divBdr>
                    <w:top w:val="none" w:sz="0" w:space="0" w:color="auto"/>
                    <w:left w:val="none" w:sz="0" w:space="0" w:color="auto"/>
                    <w:bottom w:val="none" w:sz="0" w:space="0" w:color="auto"/>
                    <w:right w:val="none" w:sz="0" w:space="0" w:color="auto"/>
                  </w:divBdr>
                  <w:divsChild>
                    <w:div w:id="55004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140953">
      <w:bodyDiv w:val="1"/>
      <w:marLeft w:val="0"/>
      <w:marRight w:val="0"/>
      <w:marTop w:val="0"/>
      <w:marBottom w:val="0"/>
      <w:divBdr>
        <w:top w:val="none" w:sz="0" w:space="0" w:color="auto"/>
        <w:left w:val="none" w:sz="0" w:space="0" w:color="auto"/>
        <w:bottom w:val="none" w:sz="0" w:space="0" w:color="auto"/>
        <w:right w:val="none" w:sz="0" w:space="0" w:color="auto"/>
      </w:divBdr>
    </w:div>
    <w:div w:id="922294949">
      <w:bodyDiv w:val="1"/>
      <w:marLeft w:val="0"/>
      <w:marRight w:val="0"/>
      <w:marTop w:val="0"/>
      <w:marBottom w:val="0"/>
      <w:divBdr>
        <w:top w:val="none" w:sz="0" w:space="0" w:color="auto"/>
        <w:left w:val="none" w:sz="0" w:space="0" w:color="auto"/>
        <w:bottom w:val="none" w:sz="0" w:space="0" w:color="auto"/>
        <w:right w:val="none" w:sz="0" w:space="0" w:color="auto"/>
      </w:divBdr>
    </w:div>
    <w:div w:id="980187921">
      <w:bodyDiv w:val="1"/>
      <w:marLeft w:val="0"/>
      <w:marRight w:val="0"/>
      <w:marTop w:val="0"/>
      <w:marBottom w:val="0"/>
      <w:divBdr>
        <w:top w:val="none" w:sz="0" w:space="0" w:color="auto"/>
        <w:left w:val="none" w:sz="0" w:space="0" w:color="auto"/>
        <w:bottom w:val="none" w:sz="0" w:space="0" w:color="auto"/>
        <w:right w:val="none" w:sz="0" w:space="0" w:color="auto"/>
      </w:divBdr>
    </w:div>
    <w:div w:id="1024937818">
      <w:bodyDiv w:val="1"/>
      <w:marLeft w:val="0"/>
      <w:marRight w:val="0"/>
      <w:marTop w:val="0"/>
      <w:marBottom w:val="0"/>
      <w:divBdr>
        <w:top w:val="none" w:sz="0" w:space="0" w:color="auto"/>
        <w:left w:val="none" w:sz="0" w:space="0" w:color="auto"/>
        <w:bottom w:val="none" w:sz="0" w:space="0" w:color="auto"/>
        <w:right w:val="none" w:sz="0" w:space="0" w:color="auto"/>
      </w:divBdr>
    </w:div>
    <w:div w:id="1060329918">
      <w:bodyDiv w:val="1"/>
      <w:marLeft w:val="0"/>
      <w:marRight w:val="0"/>
      <w:marTop w:val="0"/>
      <w:marBottom w:val="0"/>
      <w:divBdr>
        <w:top w:val="none" w:sz="0" w:space="0" w:color="auto"/>
        <w:left w:val="none" w:sz="0" w:space="0" w:color="auto"/>
        <w:bottom w:val="none" w:sz="0" w:space="0" w:color="auto"/>
        <w:right w:val="none" w:sz="0" w:space="0" w:color="auto"/>
      </w:divBdr>
      <w:divsChild>
        <w:div w:id="307515189">
          <w:marLeft w:val="0"/>
          <w:marRight w:val="0"/>
          <w:marTop w:val="0"/>
          <w:marBottom w:val="0"/>
          <w:divBdr>
            <w:top w:val="none" w:sz="0" w:space="0" w:color="auto"/>
            <w:left w:val="none" w:sz="0" w:space="0" w:color="auto"/>
            <w:bottom w:val="none" w:sz="0" w:space="0" w:color="auto"/>
            <w:right w:val="none" w:sz="0" w:space="0" w:color="auto"/>
          </w:divBdr>
          <w:divsChild>
            <w:div w:id="373971755">
              <w:marLeft w:val="0"/>
              <w:marRight w:val="0"/>
              <w:marTop w:val="0"/>
              <w:marBottom w:val="0"/>
              <w:divBdr>
                <w:top w:val="none" w:sz="0" w:space="0" w:color="auto"/>
                <w:left w:val="none" w:sz="0" w:space="0" w:color="auto"/>
                <w:bottom w:val="none" w:sz="0" w:space="0" w:color="auto"/>
                <w:right w:val="none" w:sz="0" w:space="0" w:color="auto"/>
              </w:divBdr>
              <w:divsChild>
                <w:div w:id="505020767">
                  <w:marLeft w:val="0"/>
                  <w:marRight w:val="0"/>
                  <w:marTop w:val="0"/>
                  <w:marBottom w:val="0"/>
                  <w:divBdr>
                    <w:top w:val="none" w:sz="0" w:space="0" w:color="auto"/>
                    <w:left w:val="none" w:sz="0" w:space="0" w:color="auto"/>
                    <w:bottom w:val="none" w:sz="0" w:space="0" w:color="auto"/>
                    <w:right w:val="none" w:sz="0" w:space="0" w:color="auto"/>
                  </w:divBdr>
                  <w:divsChild>
                    <w:div w:id="175790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0909901">
      <w:bodyDiv w:val="1"/>
      <w:marLeft w:val="0"/>
      <w:marRight w:val="0"/>
      <w:marTop w:val="0"/>
      <w:marBottom w:val="0"/>
      <w:divBdr>
        <w:top w:val="none" w:sz="0" w:space="0" w:color="auto"/>
        <w:left w:val="none" w:sz="0" w:space="0" w:color="auto"/>
        <w:bottom w:val="none" w:sz="0" w:space="0" w:color="auto"/>
        <w:right w:val="none" w:sz="0" w:space="0" w:color="auto"/>
      </w:divBdr>
    </w:div>
    <w:div w:id="1118841702">
      <w:bodyDiv w:val="1"/>
      <w:marLeft w:val="0"/>
      <w:marRight w:val="0"/>
      <w:marTop w:val="0"/>
      <w:marBottom w:val="0"/>
      <w:divBdr>
        <w:top w:val="none" w:sz="0" w:space="0" w:color="auto"/>
        <w:left w:val="none" w:sz="0" w:space="0" w:color="auto"/>
        <w:bottom w:val="none" w:sz="0" w:space="0" w:color="auto"/>
        <w:right w:val="none" w:sz="0" w:space="0" w:color="auto"/>
      </w:divBdr>
    </w:div>
    <w:div w:id="1127745701">
      <w:bodyDiv w:val="1"/>
      <w:marLeft w:val="0"/>
      <w:marRight w:val="0"/>
      <w:marTop w:val="0"/>
      <w:marBottom w:val="0"/>
      <w:divBdr>
        <w:top w:val="none" w:sz="0" w:space="0" w:color="auto"/>
        <w:left w:val="none" w:sz="0" w:space="0" w:color="auto"/>
        <w:bottom w:val="none" w:sz="0" w:space="0" w:color="auto"/>
        <w:right w:val="none" w:sz="0" w:space="0" w:color="auto"/>
      </w:divBdr>
      <w:divsChild>
        <w:div w:id="1696888158">
          <w:marLeft w:val="0"/>
          <w:marRight w:val="0"/>
          <w:marTop w:val="0"/>
          <w:marBottom w:val="0"/>
          <w:divBdr>
            <w:top w:val="none" w:sz="0" w:space="0" w:color="auto"/>
            <w:left w:val="none" w:sz="0" w:space="0" w:color="auto"/>
            <w:bottom w:val="none" w:sz="0" w:space="0" w:color="auto"/>
            <w:right w:val="none" w:sz="0" w:space="0" w:color="auto"/>
          </w:divBdr>
          <w:divsChild>
            <w:div w:id="1516966619">
              <w:marLeft w:val="0"/>
              <w:marRight w:val="0"/>
              <w:marTop w:val="0"/>
              <w:marBottom w:val="0"/>
              <w:divBdr>
                <w:top w:val="none" w:sz="0" w:space="0" w:color="auto"/>
                <w:left w:val="none" w:sz="0" w:space="0" w:color="auto"/>
                <w:bottom w:val="none" w:sz="0" w:space="0" w:color="auto"/>
                <w:right w:val="none" w:sz="0" w:space="0" w:color="auto"/>
              </w:divBdr>
              <w:divsChild>
                <w:div w:id="2021392416">
                  <w:marLeft w:val="0"/>
                  <w:marRight w:val="0"/>
                  <w:marTop w:val="0"/>
                  <w:marBottom w:val="0"/>
                  <w:divBdr>
                    <w:top w:val="none" w:sz="0" w:space="0" w:color="auto"/>
                    <w:left w:val="none" w:sz="0" w:space="0" w:color="auto"/>
                    <w:bottom w:val="none" w:sz="0" w:space="0" w:color="auto"/>
                    <w:right w:val="none" w:sz="0" w:space="0" w:color="auto"/>
                  </w:divBdr>
                  <w:divsChild>
                    <w:div w:id="102852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0904059">
      <w:bodyDiv w:val="1"/>
      <w:marLeft w:val="0"/>
      <w:marRight w:val="0"/>
      <w:marTop w:val="0"/>
      <w:marBottom w:val="0"/>
      <w:divBdr>
        <w:top w:val="none" w:sz="0" w:space="0" w:color="auto"/>
        <w:left w:val="none" w:sz="0" w:space="0" w:color="auto"/>
        <w:bottom w:val="none" w:sz="0" w:space="0" w:color="auto"/>
        <w:right w:val="none" w:sz="0" w:space="0" w:color="auto"/>
      </w:divBdr>
      <w:divsChild>
        <w:div w:id="1945267840">
          <w:marLeft w:val="0"/>
          <w:marRight w:val="0"/>
          <w:marTop w:val="0"/>
          <w:marBottom w:val="0"/>
          <w:divBdr>
            <w:top w:val="none" w:sz="0" w:space="0" w:color="auto"/>
            <w:left w:val="none" w:sz="0" w:space="0" w:color="auto"/>
            <w:bottom w:val="none" w:sz="0" w:space="0" w:color="auto"/>
            <w:right w:val="none" w:sz="0" w:space="0" w:color="auto"/>
          </w:divBdr>
          <w:divsChild>
            <w:div w:id="1466851715">
              <w:marLeft w:val="0"/>
              <w:marRight w:val="0"/>
              <w:marTop w:val="0"/>
              <w:marBottom w:val="0"/>
              <w:divBdr>
                <w:top w:val="none" w:sz="0" w:space="0" w:color="auto"/>
                <w:left w:val="none" w:sz="0" w:space="0" w:color="auto"/>
                <w:bottom w:val="none" w:sz="0" w:space="0" w:color="auto"/>
                <w:right w:val="none" w:sz="0" w:space="0" w:color="auto"/>
              </w:divBdr>
              <w:divsChild>
                <w:div w:id="128520375">
                  <w:marLeft w:val="0"/>
                  <w:marRight w:val="0"/>
                  <w:marTop w:val="0"/>
                  <w:marBottom w:val="0"/>
                  <w:divBdr>
                    <w:top w:val="none" w:sz="0" w:space="0" w:color="auto"/>
                    <w:left w:val="none" w:sz="0" w:space="0" w:color="auto"/>
                    <w:bottom w:val="none" w:sz="0" w:space="0" w:color="auto"/>
                    <w:right w:val="none" w:sz="0" w:space="0" w:color="auto"/>
                  </w:divBdr>
                  <w:divsChild>
                    <w:div w:id="110697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1675875">
      <w:bodyDiv w:val="1"/>
      <w:marLeft w:val="0"/>
      <w:marRight w:val="0"/>
      <w:marTop w:val="0"/>
      <w:marBottom w:val="0"/>
      <w:divBdr>
        <w:top w:val="none" w:sz="0" w:space="0" w:color="auto"/>
        <w:left w:val="none" w:sz="0" w:space="0" w:color="auto"/>
        <w:bottom w:val="none" w:sz="0" w:space="0" w:color="auto"/>
        <w:right w:val="none" w:sz="0" w:space="0" w:color="auto"/>
      </w:divBdr>
      <w:divsChild>
        <w:div w:id="1218471797">
          <w:marLeft w:val="0"/>
          <w:marRight w:val="0"/>
          <w:marTop w:val="0"/>
          <w:marBottom w:val="0"/>
          <w:divBdr>
            <w:top w:val="none" w:sz="0" w:space="0" w:color="auto"/>
            <w:left w:val="none" w:sz="0" w:space="0" w:color="auto"/>
            <w:bottom w:val="none" w:sz="0" w:space="0" w:color="auto"/>
            <w:right w:val="none" w:sz="0" w:space="0" w:color="auto"/>
          </w:divBdr>
          <w:divsChild>
            <w:div w:id="773791254">
              <w:marLeft w:val="0"/>
              <w:marRight w:val="0"/>
              <w:marTop w:val="0"/>
              <w:marBottom w:val="0"/>
              <w:divBdr>
                <w:top w:val="none" w:sz="0" w:space="0" w:color="auto"/>
                <w:left w:val="none" w:sz="0" w:space="0" w:color="auto"/>
                <w:bottom w:val="none" w:sz="0" w:space="0" w:color="auto"/>
                <w:right w:val="none" w:sz="0" w:space="0" w:color="auto"/>
              </w:divBdr>
              <w:divsChild>
                <w:div w:id="1525829415">
                  <w:marLeft w:val="0"/>
                  <w:marRight w:val="0"/>
                  <w:marTop w:val="0"/>
                  <w:marBottom w:val="0"/>
                  <w:divBdr>
                    <w:top w:val="none" w:sz="0" w:space="0" w:color="auto"/>
                    <w:left w:val="none" w:sz="0" w:space="0" w:color="auto"/>
                    <w:bottom w:val="none" w:sz="0" w:space="0" w:color="auto"/>
                    <w:right w:val="none" w:sz="0" w:space="0" w:color="auto"/>
                  </w:divBdr>
                  <w:divsChild>
                    <w:div w:id="1903174244">
                      <w:marLeft w:val="0"/>
                      <w:marRight w:val="0"/>
                      <w:marTop w:val="0"/>
                      <w:marBottom w:val="0"/>
                      <w:divBdr>
                        <w:top w:val="none" w:sz="0" w:space="0" w:color="auto"/>
                        <w:left w:val="none" w:sz="0" w:space="0" w:color="auto"/>
                        <w:bottom w:val="none" w:sz="0" w:space="0" w:color="auto"/>
                        <w:right w:val="none" w:sz="0" w:space="0" w:color="auto"/>
                      </w:divBdr>
                      <w:divsChild>
                        <w:div w:id="1935941871">
                          <w:marLeft w:val="0"/>
                          <w:marRight w:val="0"/>
                          <w:marTop w:val="0"/>
                          <w:marBottom w:val="0"/>
                          <w:divBdr>
                            <w:top w:val="none" w:sz="0" w:space="0" w:color="auto"/>
                            <w:left w:val="none" w:sz="0" w:space="0" w:color="auto"/>
                            <w:bottom w:val="none" w:sz="0" w:space="0" w:color="auto"/>
                            <w:right w:val="none" w:sz="0" w:space="0" w:color="auto"/>
                          </w:divBdr>
                          <w:divsChild>
                            <w:div w:id="1509563534">
                              <w:marLeft w:val="0"/>
                              <w:marRight w:val="300"/>
                              <w:marTop w:val="180"/>
                              <w:marBottom w:val="0"/>
                              <w:divBdr>
                                <w:top w:val="none" w:sz="0" w:space="0" w:color="auto"/>
                                <w:left w:val="none" w:sz="0" w:space="0" w:color="auto"/>
                                <w:bottom w:val="none" w:sz="0" w:space="0" w:color="auto"/>
                                <w:right w:val="none" w:sz="0" w:space="0" w:color="auto"/>
                              </w:divBdr>
                              <w:divsChild>
                                <w:div w:id="19846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7701784">
          <w:marLeft w:val="0"/>
          <w:marRight w:val="0"/>
          <w:marTop w:val="0"/>
          <w:marBottom w:val="0"/>
          <w:divBdr>
            <w:top w:val="none" w:sz="0" w:space="0" w:color="auto"/>
            <w:left w:val="none" w:sz="0" w:space="0" w:color="auto"/>
            <w:bottom w:val="none" w:sz="0" w:space="0" w:color="auto"/>
            <w:right w:val="none" w:sz="0" w:space="0" w:color="auto"/>
          </w:divBdr>
          <w:divsChild>
            <w:div w:id="1079711436">
              <w:marLeft w:val="0"/>
              <w:marRight w:val="0"/>
              <w:marTop w:val="0"/>
              <w:marBottom w:val="0"/>
              <w:divBdr>
                <w:top w:val="none" w:sz="0" w:space="0" w:color="auto"/>
                <w:left w:val="none" w:sz="0" w:space="0" w:color="auto"/>
                <w:bottom w:val="none" w:sz="0" w:space="0" w:color="auto"/>
                <w:right w:val="none" w:sz="0" w:space="0" w:color="auto"/>
              </w:divBdr>
              <w:divsChild>
                <w:div w:id="125701329">
                  <w:marLeft w:val="0"/>
                  <w:marRight w:val="0"/>
                  <w:marTop w:val="0"/>
                  <w:marBottom w:val="0"/>
                  <w:divBdr>
                    <w:top w:val="none" w:sz="0" w:space="0" w:color="auto"/>
                    <w:left w:val="none" w:sz="0" w:space="0" w:color="auto"/>
                    <w:bottom w:val="none" w:sz="0" w:space="0" w:color="auto"/>
                    <w:right w:val="none" w:sz="0" w:space="0" w:color="auto"/>
                  </w:divBdr>
                  <w:divsChild>
                    <w:div w:id="671613438">
                      <w:marLeft w:val="0"/>
                      <w:marRight w:val="0"/>
                      <w:marTop w:val="0"/>
                      <w:marBottom w:val="0"/>
                      <w:divBdr>
                        <w:top w:val="none" w:sz="0" w:space="0" w:color="auto"/>
                        <w:left w:val="none" w:sz="0" w:space="0" w:color="auto"/>
                        <w:bottom w:val="none" w:sz="0" w:space="0" w:color="auto"/>
                        <w:right w:val="none" w:sz="0" w:space="0" w:color="auto"/>
                      </w:divBdr>
                      <w:divsChild>
                        <w:div w:id="44447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9364115">
      <w:bodyDiv w:val="1"/>
      <w:marLeft w:val="0"/>
      <w:marRight w:val="0"/>
      <w:marTop w:val="0"/>
      <w:marBottom w:val="0"/>
      <w:divBdr>
        <w:top w:val="none" w:sz="0" w:space="0" w:color="auto"/>
        <w:left w:val="none" w:sz="0" w:space="0" w:color="auto"/>
        <w:bottom w:val="none" w:sz="0" w:space="0" w:color="auto"/>
        <w:right w:val="none" w:sz="0" w:space="0" w:color="auto"/>
      </w:divBdr>
      <w:divsChild>
        <w:div w:id="202451769">
          <w:marLeft w:val="0"/>
          <w:marRight w:val="0"/>
          <w:marTop w:val="0"/>
          <w:marBottom w:val="0"/>
          <w:divBdr>
            <w:top w:val="none" w:sz="0" w:space="0" w:color="auto"/>
            <w:left w:val="none" w:sz="0" w:space="0" w:color="auto"/>
            <w:bottom w:val="none" w:sz="0" w:space="0" w:color="auto"/>
            <w:right w:val="none" w:sz="0" w:space="0" w:color="auto"/>
          </w:divBdr>
          <w:divsChild>
            <w:div w:id="1737506874">
              <w:marLeft w:val="0"/>
              <w:marRight w:val="0"/>
              <w:marTop w:val="0"/>
              <w:marBottom w:val="0"/>
              <w:divBdr>
                <w:top w:val="none" w:sz="0" w:space="0" w:color="auto"/>
                <w:left w:val="none" w:sz="0" w:space="0" w:color="auto"/>
                <w:bottom w:val="none" w:sz="0" w:space="0" w:color="auto"/>
                <w:right w:val="none" w:sz="0" w:space="0" w:color="auto"/>
              </w:divBdr>
              <w:divsChild>
                <w:div w:id="73012211">
                  <w:marLeft w:val="0"/>
                  <w:marRight w:val="0"/>
                  <w:marTop w:val="0"/>
                  <w:marBottom w:val="0"/>
                  <w:divBdr>
                    <w:top w:val="none" w:sz="0" w:space="0" w:color="auto"/>
                    <w:left w:val="none" w:sz="0" w:space="0" w:color="auto"/>
                    <w:bottom w:val="none" w:sz="0" w:space="0" w:color="auto"/>
                    <w:right w:val="none" w:sz="0" w:space="0" w:color="auto"/>
                  </w:divBdr>
                  <w:divsChild>
                    <w:div w:id="64193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6658363">
      <w:bodyDiv w:val="1"/>
      <w:marLeft w:val="0"/>
      <w:marRight w:val="0"/>
      <w:marTop w:val="0"/>
      <w:marBottom w:val="0"/>
      <w:divBdr>
        <w:top w:val="none" w:sz="0" w:space="0" w:color="auto"/>
        <w:left w:val="none" w:sz="0" w:space="0" w:color="auto"/>
        <w:bottom w:val="none" w:sz="0" w:space="0" w:color="auto"/>
        <w:right w:val="none" w:sz="0" w:space="0" w:color="auto"/>
      </w:divBdr>
      <w:divsChild>
        <w:div w:id="914825781">
          <w:marLeft w:val="0"/>
          <w:marRight w:val="0"/>
          <w:marTop w:val="0"/>
          <w:marBottom w:val="0"/>
          <w:divBdr>
            <w:top w:val="none" w:sz="0" w:space="0" w:color="auto"/>
            <w:left w:val="none" w:sz="0" w:space="0" w:color="auto"/>
            <w:bottom w:val="none" w:sz="0" w:space="0" w:color="auto"/>
            <w:right w:val="none" w:sz="0" w:space="0" w:color="auto"/>
          </w:divBdr>
          <w:divsChild>
            <w:div w:id="2144738384">
              <w:marLeft w:val="0"/>
              <w:marRight w:val="0"/>
              <w:marTop w:val="0"/>
              <w:marBottom w:val="0"/>
              <w:divBdr>
                <w:top w:val="none" w:sz="0" w:space="0" w:color="auto"/>
                <w:left w:val="none" w:sz="0" w:space="0" w:color="auto"/>
                <w:bottom w:val="none" w:sz="0" w:space="0" w:color="auto"/>
                <w:right w:val="none" w:sz="0" w:space="0" w:color="auto"/>
              </w:divBdr>
              <w:divsChild>
                <w:div w:id="2121559962">
                  <w:marLeft w:val="0"/>
                  <w:marRight w:val="0"/>
                  <w:marTop w:val="0"/>
                  <w:marBottom w:val="0"/>
                  <w:divBdr>
                    <w:top w:val="none" w:sz="0" w:space="0" w:color="auto"/>
                    <w:left w:val="none" w:sz="0" w:space="0" w:color="auto"/>
                    <w:bottom w:val="none" w:sz="0" w:space="0" w:color="auto"/>
                    <w:right w:val="none" w:sz="0" w:space="0" w:color="auto"/>
                  </w:divBdr>
                  <w:divsChild>
                    <w:div w:id="193050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604798">
      <w:bodyDiv w:val="1"/>
      <w:marLeft w:val="0"/>
      <w:marRight w:val="0"/>
      <w:marTop w:val="0"/>
      <w:marBottom w:val="0"/>
      <w:divBdr>
        <w:top w:val="none" w:sz="0" w:space="0" w:color="auto"/>
        <w:left w:val="none" w:sz="0" w:space="0" w:color="auto"/>
        <w:bottom w:val="none" w:sz="0" w:space="0" w:color="auto"/>
        <w:right w:val="none" w:sz="0" w:space="0" w:color="auto"/>
      </w:divBdr>
    </w:div>
    <w:div w:id="1498500094">
      <w:bodyDiv w:val="1"/>
      <w:marLeft w:val="0"/>
      <w:marRight w:val="0"/>
      <w:marTop w:val="0"/>
      <w:marBottom w:val="0"/>
      <w:divBdr>
        <w:top w:val="none" w:sz="0" w:space="0" w:color="auto"/>
        <w:left w:val="none" w:sz="0" w:space="0" w:color="auto"/>
        <w:bottom w:val="none" w:sz="0" w:space="0" w:color="auto"/>
        <w:right w:val="none" w:sz="0" w:space="0" w:color="auto"/>
      </w:divBdr>
    </w:div>
    <w:div w:id="1515419127">
      <w:bodyDiv w:val="1"/>
      <w:marLeft w:val="0"/>
      <w:marRight w:val="0"/>
      <w:marTop w:val="0"/>
      <w:marBottom w:val="0"/>
      <w:divBdr>
        <w:top w:val="none" w:sz="0" w:space="0" w:color="auto"/>
        <w:left w:val="none" w:sz="0" w:space="0" w:color="auto"/>
        <w:bottom w:val="none" w:sz="0" w:space="0" w:color="auto"/>
        <w:right w:val="none" w:sz="0" w:space="0" w:color="auto"/>
      </w:divBdr>
      <w:divsChild>
        <w:div w:id="2084184088">
          <w:marLeft w:val="0"/>
          <w:marRight w:val="0"/>
          <w:marTop w:val="0"/>
          <w:marBottom w:val="0"/>
          <w:divBdr>
            <w:top w:val="none" w:sz="0" w:space="0" w:color="auto"/>
            <w:left w:val="none" w:sz="0" w:space="0" w:color="auto"/>
            <w:bottom w:val="none" w:sz="0" w:space="0" w:color="auto"/>
            <w:right w:val="none" w:sz="0" w:space="0" w:color="auto"/>
          </w:divBdr>
          <w:divsChild>
            <w:div w:id="1877233596">
              <w:marLeft w:val="0"/>
              <w:marRight w:val="0"/>
              <w:marTop w:val="0"/>
              <w:marBottom w:val="0"/>
              <w:divBdr>
                <w:top w:val="none" w:sz="0" w:space="0" w:color="auto"/>
                <w:left w:val="none" w:sz="0" w:space="0" w:color="auto"/>
                <w:bottom w:val="none" w:sz="0" w:space="0" w:color="auto"/>
                <w:right w:val="none" w:sz="0" w:space="0" w:color="auto"/>
              </w:divBdr>
              <w:divsChild>
                <w:div w:id="1542356029">
                  <w:marLeft w:val="0"/>
                  <w:marRight w:val="0"/>
                  <w:marTop w:val="0"/>
                  <w:marBottom w:val="0"/>
                  <w:divBdr>
                    <w:top w:val="none" w:sz="0" w:space="0" w:color="auto"/>
                    <w:left w:val="none" w:sz="0" w:space="0" w:color="auto"/>
                    <w:bottom w:val="none" w:sz="0" w:space="0" w:color="auto"/>
                    <w:right w:val="none" w:sz="0" w:space="0" w:color="auto"/>
                  </w:divBdr>
                  <w:divsChild>
                    <w:div w:id="36071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5702275">
      <w:bodyDiv w:val="1"/>
      <w:marLeft w:val="0"/>
      <w:marRight w:val="0"/>
      <w:marTop w:val="0"/>
      <w:marBottom w:val="0"/>
      <w:divBdr>
        <w:top w:val="none" w:sz="0" w:space="0" w:color="auto"/>
        <w:left w:val="none" w:sz="0" w:space="0" w:color="auto"/>
        <w:bottom w:val="none" w:sz="0" w:space="0" w:color="auto"/>
        <w:right w:val="none" w:sz="0" w:space="0" w:color="auto"/>
      </w:divBdr>
    </w:div>
    <w:div w:id="1567177779">
      <w:bodyDiv w:val="1"/>
      <w:marLeft w:val="0"/>
      <w:marRight w:val="0"/>
      <w:marTop w:val="0"/>
      <w:marBottom w:val="0"/>
      <w:divBdr>
        <w:top w:val="none" w:sz="0" w:space="0" w:color="auto"/>
        <w:left w:val="none" w:sz="0" w:space="0" w:color="auto"/>
        <w:bottom w:val="none" w:sz="0" w:space="0" w:color="auto"/>
        <w:right w:val="none" w:sz="0" w:space="0" w:color="auto"/>
      </w:divBdr>
      <w:divsChild>
        <w:div w:id="1537503836">
          <w:marLeft w:val="0"/>
          <w:marRight w:val="0"/>
          <w:marTop w:val="0"/>
          <w:marBottom w:val="0"/>
          <w:divBdr>
            <w:top w:val="none" w:sz="0" w:space="0" w:color="auto"/>
            <w:left w:val="none" w:sz="0" w:space="0" w:color="auto"/>
            <w:bottom w:val="none" w:sz="0" w:space="0" w:color="auto"/>
            <w:right w:val="none" w:sz="0" w:space="0" w:color="auto"/>
          </w:divBdr>
          <w:divsChild>
            <w:div w:id="2005429548">
              <w:marLeft w:val="0"/>
              <w:marRight w:val="0"/>
              <w:marTop w:val="0"/>
              <w:marBottom w:val="0"/>
              <w:divBdr>
                <w:top w:val="none" w:sz="0" w:space="0" w:color="auto"/>
                <w:left w:val="none" w:sz="0" w:space="0" w:color="auto"/>
                <w:bottom w:val="none" w:sz="0" w:space="0" w:color="auto"/>
                <w:right w:val="none" w:sz="0" w:space="0" w:color="auto"/>
              </w:divBdr>
              <w:divsChild>
                <w:div w:id="1964267893">
                  <w:marLeft w:val="0"/>
                  <w:marRight w:val="0"/>
                  <w:marTop w:val="0"/>
                  <w:marBottom w:val="0"/>
                  <w:divBdr>
                    <w:top w:val="none" w:sz="0" w:space="0" w:color="auto"/>
                    <w:left w:val="none" w:sz="0" w:space="0" w:color="auto"/>
                    <w:bottom w:val="none" w:sz="0" w:space="0" w:color="auto"/>
                    <w:right w:val="none" w:sz="0" w:space="0" w:color="auto"/>
                  </w:divBdr>
                  <w:divsChild>
                    <w:div w:id="102506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4006747">
      <w:bodyDiv w:val="1"/>
      <w:marLeft w:val="0"/>
      <w:marRight w:val="0"/>
      <w:marTop w:val="0"/>
      <w:marBottom w:val="0"/>
      <w:divBdr>
        <w:top w:val="none" w:sz="0" w:space="0" w:color="auto"/>
        <w:left w:val="none" w:sz="0" w:space="0" w:color="auto"/>
        <w:bottom w:val="none" w:sz="0" w:space="0" w:color="auto"/>
        <w:right w:val="none" w:sz="0" w:space="0" w:color="auto"/>
      </w:divBdr>
      <w:divsChild>
        <w:div w:id="879047602">
          <w:marLeft w:val="0"/>
          <w:marRight w:val="0"/>
          <w:marTop w:val="0"/>
          <w:marBottom w:val="0"/>
          <w:divBdr>
            <w:top w:val="none" w:sz="0" w:space="0" w:color="auto"/>
            <w:left w:val="none" w:sz="0" w:space="0" w:color="auto"/>
            <w:bottom w:val="none" w:sz="0" w:space="0" w:color="auto"/>
            <w:right w:val="none" w:sz="0" w:space="0" w:color="auto"/>
          </w:divBdr>
          <w:divsChild>
            <w:div w:id="1220022148">
              <w:marLeft w:val="0"/>
              <w:marRight w:val="0"/>
              <w:marTop w:val="0"/>
              <w:marBottom w:val="0"/>
              <w:divBdr>
                <w:top w:val="none" w:sz="0" w:space="0" w:color="auto"/>
                <w:left w:val="none" w:sz="0" w:space="0" w:color="auto"/>
                <w:bottom w:val="none" w:sz="0" w:space="0" w:color="auto"/>
                <w:right w:val="none" w:sz="0" w:space="0" w:color="auto"/>
              </w:divBdr>
              <w:divsChild>
                <w:div w:id="296647030">
                  <w:marLeft w:val="0"/>
                  <w:marRight w:val="0"/>
                  <w:marTop w:val="0"/>
                  <w:marBottom w:val="0"/>
                  <w:divBdr>
                    <w:top w:val="none" w:sz="0" w:space="0" w:color="auto"/>
                    <w:left w:val="none" w:sz="0" w:space="0" w:color="auto"/>
                    <w:bottom w:val="none" w:sz="0" w:space="0" w:color="auto"/>
                    <w:right w:val="none" w:sz="0" w:space="0" w:color="auto"/>
                  </w:divBdr>
                  <w:divsChild>
                    <w:div w:id="151545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4683410">
      <w:bodyDiv w:val="1"/>
      <w:marLeft w:val="0"/>
      <w:marRight w:val="0"/>
      <w:marTop w:val="0"/>
      <w:marBottom w:val="0"/>
      <w:divBdr>
        <w:top w:val="none" w:sz="0" w:space="0" w:color="auto"/>
        <w:left w:val="none" w:sz="0" w:space="0" w:color="auto"/>
        <w:bottom w:val="none" w:sz="0" w:space="0" w:color="auto"/>
        <w:right w:val="none" w:sz="0" w:space="0" w:color="auto"/>
      </w:divBdr>
      <w:divsChild>
        <w:div w:id="863984499">
          <w:marLeft w:val="0"/>
          <w:marRight w:val="0"/>
          <w:marTop w:val="0"/>
          <w:marBottom w:val="0"/>
          <w:divBdr>
            <w:top w:val="none" w:sz="0" w:space="0" w:color="auto"/>
            <w:left w:val="none" w:sz="0" w:space="0" w:color="auto"/>
            <w:bottom w:val="none" w:sz="0" w:space="0" w:color="auto"/>
            <w:right w:val="none" w:sz="0" w:space="0" w:color="auto"/>
          </w:divBdr>
          <w:divsChild>
            <w:div w:id="1162937329">
              <w:marLeft w:val="0"/>
              <w:marRight w:val="0"/>
              <w:marTop w:val="0"/>
              <w:marBottom w:val="0"/>
              <w:divBdr>
                <w:top w:val="none" w:sz="0" w:space="0" w:color="auto"/>
                <w:left w:val="none" w:sz="0" w:space="0" w:color="auto"/>
                <w:bottom w:val="none" w:sz="0" w:space="0" w:color="auto"/>
                <w:right w:val="none" w:sz="0" w:space="0" w:color="auto"/>
              </w:divBdr>
              <w:divsChild>
                <w:div w:id="1050181556">
                  <w:marLeft w:val="0"/>
                  <w:marRight w:val="0"/>
                  <w:marTop w:val="0"/>
                  <w:marBottom w:val="0"/>
                  <w:divBdr>
                    <w:top w:val="none" w:sz="0" w:space="0" w:color="auto"/>
                    <w:left w:val="none" w:sz="0" w:space="0" w:color="auto"/>
                    <w:bottom w:val="none" w:sz="0" w:space="0" w:color="auto"/>
                    <w:right w:val="none" w:sz="0" w:space="0" w:color="auto"/>
                  </w:divBdr>
                  <w:divsChild>
                    <w:div w:id="207736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270396">
      <w:bodyDiv w:val="1"/>
      <w:marLeft w:val="0"/>
      <w:marRight w:val="0"/>
      <w:marTop w:val="0"/>
      <w:marBottom w:val="0"/>
      <w:divBdr>
        <w:top w:val="none" w:sz="0" w:space="0" w:color="auto"/>
        <w:left w:val="none" w:sz="0" w:space="0" w:color="auto"/>
        <w:bottom w:val="none" w:sz="0" w:space="0" w:color="auto"/>
        <w:right w:val="none" w:sz="0" w:space="0" w:color="auto"/>
      </w:divBdr>
      <w:divsChild>
        <w:div w:id="1799831162">
          <w:marLeft w:val="0"/>
          <w:marRight w:val="0"/>
          <w:marTop w:val="0"/>
          <w:marBottom w:val="0"/>
          <w:divBdr>
            <w:top w:val="none" w:sz="0" w:space="0" w:color="auto"/>
            <w:left w:val="none" w:sz="0" w:space="0" w:color="auto"/>
            <w:bottom w:val="none" w:sz="0" w:space="0" w:color="auto"/>
            <w:right w:val="none" w:sz="0" w:space="0" w:color="auto"/>
          </w:divBdr>
          <w:divsChild>
            <w:div w:id="1422138389">
              <w:marLeft w:val="0"/>
              <w:marRight w:val="0"/>
              <w:marTop w:val="0"/>
              <w:marBottom w:val="0"/>
              <w:divBdr>
                <w:top w:val="none" w:sz="0" w:space="0" w:color="auto"/>
                <w:left w:val="none" w:sz="0" w:space="0" w:color="auto"/>
                <w:bottom w:val="none" w:sz="0" w:space="0" w:color="auto"/>
                <w:right w:val="none" w:sz="0" w:space="0" w:color="auto"/>
              </w:divBdr>
              <w:divsChild>
                <w:div w:id="1246572339">
                  <w:marLeft w:val="0"/>
                  <w:marRight w:val="0"/>
                  <w:marTop w:val="0"/>
                  <w:marBottom w:val="0"/>
                  <w:divBdr>
                    <w:top w:val="none" w:sz="0" w:space="0" w:color="auto"/>
                    <w:left w:val="none" w:sz="0" w:space="0" w:color="auto"/>
                    <w:bottom w:val="none" w:sz="0" w:space="0" w:color="auto"/>
                    <w:right w:val="none" w:sz="0" w:space="0" w:color="auto"/>
                  </w:divBdr>
                  <w:divsChild>
                    <w:div w:id="196006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7197558">
      <w:bodyDiv w:val="1"/>
      <w:marLeft w:val="0"/>
      <w:marRight w:val="0"/>
      <w:marTop w:val="0"/>
      <w:marBottom w:val="0"/>
      <w:divBdr>
        <w:top w:val="none" w:sz="0" w:space="0" w:color="auto"/>
        <w:left w:val="none" w:sz="0" w:space="0" w:color="auto"/>
        <w:bottom w:val="none" w:sz="0" w:space="0" w:color="auto"/>
        <w:right w:val="none" w:sz="0" w:space="0" w:color="auto"/>
      </w:divBdr>
    </w:div>
    <w:div w:id="1813060603">
      <w:bodyDiv w:val="1"/>
      <w:marLeft w:val="0"/>
      <w:marRight w:val="0"/>
      <w:marTop w:val="0"/>
      <w:marBottom w:val="0"/>
      <w:divBdr>
        <w:top w:val="none" w:sz="0" w:space="0" w:color="auto"/>
        <w:left w:val="none" w:sz="0" w:space="0" w:color="auto"/>
        <w:bottom w:val="none" w:sz="0" w:space="0" w:color="auto"/>
        <w:right w:val="none" w:sz="0" w:space="0" w:color="auto"/>
      </w:divBdr>
      <w:divsChild>
        <w:div w:id="28648150">
          <w:marLeft w:val="0"/>
          <w:marRight w:val="0"/>
          <w:marTop w:val="0"/>
          <w:marBottom w:val="0"/>
          <w:divBdr>
            <w:top w:val="none" w:sz="0" w:space="0" w:color="auto"/>
            <w:left w:val="none" w:sz="0" w:space="0" w:color="auto"/>
            <w:bottom w:val="none" w:sz="0" w:space="0" w:color="auto"/>
            <w:right w:val="none" w:sz="0" w:space="0" w:color="auto"/>
          </w:divBdr>
          <w:divsChild>
            <w:div w:id="1205867988">
              <w:marLeft w:val="0"/>
              <w:marRight w:val="0"/>
              <w:marTop w:val="0"/>
              <w:marBottom w:val="0"/>
              <w:divBdr>
                <w:top w:val="none" w:sz="0" w:space="0" w:color="auto"/>
                <w:left w:val="none" w:sz="0" w:space="0" w:color="auto"/>
                <w:bottom w:val="none" w:sz="0" w:space="0" w:color="auto"/>
                <w:right w:val="none" w:sz="0" w:space="0" w:color="auto"/>
              </w:divBdr>
              <w:divsChild>
                <w:div w:id="1191841818">
                  <w:marLeft w:val="0"/>
                  <w:marRight w:val="0"/>
                  <w:marTop w:val="0"/>
                  <w:marBottom w:val="0"/>
                  <w:divBdr>
                    <w:top w:val="none" w:sz="0" w:space="0" w:color="auto"/>
                    <w:left w:val="none" w:sz="0" w:space="0" w:color="auto"/>
                    <w:bottom w:val="none" w:sz="0" w:space="0" w:color="auto"/>
                    <w:right w:val="none" w:sz="0" w:space="0" w:color="auto"/>
                  </w:divBdr>
                  <w:divsChild>
                    <w:div w:id="190186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9878545">
      <w:bodyDiv w:val="1"/>
      <w:marLeft w:val="0"/>
      <w:marRight w:val="0"/>
      <w:marTop w:val="0"/>
      <w:marBottom w:val="0"/>
      <w:divBdr>
        <w:top w:val="none" w:sz="0" w:space="0" w:color="auto"/>
        <w:left w:val="none" w:sz="0" w:space="0" w:color="auto"/>
        <w:bottom w:val="none" w:sz="0" w:space="0" w:color="auto"/>
        <w:right w:val="none" w:sz="0" w:space="0" w:color="auto"/>
      </w:divBdr>
    </w:div>
    <w:div w:id="1913736584">
      <w:bodyDiv w:val="1"/>
      <w:marLeft w:val="0"/>
      <w:marRight w:val="0"/>
      <w:marTop w:val="0"/>
      <w:marBottom w:val="0"/>
      <w:divBdr>
        <w:top w:val="none" w:sz="0" w:space="0" w:color="auto"/>
        <w:left w:val="none" w:sz="0" w:space="0" w:color="auto"/>
        <w:bottom w:val="none" w:sz="0" w:space="0" w:color="auto"/>
        <w:right w:val="none" w:sz="0" w:space="0" w:color="auto"/>
      </w:divBdr>
      <w:divsChild>
        <w:div w:id="11809341">
          <w:marLeft w:val="0"/>
          <w:marRight w:val="0"/>
          <w:marTop w:val="0"/>
          <w:marBottom w:val="0"/>
          <w:divBdr>
            <w:top w:val="none" w:sz="0" w:space="0" w:color="auto"/>
            <w:left w:val="none" w:sz="0" w:space="0" w:color="auto"/>
            <w:bottom w:val="none" w:sz="0" w:space="0" w:color="auto"/>
            <w:right w:val="none" w:sz="0" w:space="0" w:color="auto"/>
          </w:divBdr>
          <w:divsChild>
            <w:div w:id="1694304920">
              <w:marLeft w:val="0"/>
              <w:marRight w:val="0"/>
              <w:marTop w:val="0"/>
              <w:marBottom w:val="0"/>
              <w:divBdr>
                <w:top w:val="none" w:sz="0" w:space="0" w:color="auto"/>
                <w:left w:val="none" w:sz="0" w:space="0" w:color="auto"/>
                <w:bottom w:val="none" w:sz="0" w:space="0" w:color="auto"/>
                <w:right w:val="none" w:sz="0" w:space="0" w:color="auto"/>
              </w:divBdr>
              <w:divsChild>
                <w:div w:id="294415624">
                  <w:marLeft w:val="0"/>
                  <w:marRight w:val="0"/>
                  <w:marTop w:val="0"/>
                  <w:marBottom w:val="0"/>
                  <w:divBdr>
                    <w:top w:val="none" w:sz="0" w:space="0" w:color="auto"/>
                    <w:left w:val="none" w:sz="0" w:space="0" w:color="auto"/>
                    <w:bottom w:val="none" w:sz="0" w:space="0" w:color="auto"/>
                    <w:right w:val="none" w:sz="0" w:space="0" w:color="auto"/>
                  </w:divBdr>
                  <w:divsChild>
                    <w:div w:id="82447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4196755">
      <w:bodyDiv w:val="1"/>
      <w:marLeft w:val="0"/>
      <w:marRight w:val="0"/>
      <w:marTop w:val="0"/>
      <w:marBottom w:val="0"/>
      <w:divBdr>
        <w:top w:val="none" w:sz="0" w:space="0" w:color="auto"/>
        <w:left w:val="none" w:sz="0" w:space="0" w:color="auto"/>
        <w:bottom w:val="none" w:sz="0" w:space="0" w:color="auto"/>
        <w:right w:val="none" w:sz="0" w:space="0" w:color="auto"/>
      </w:divBdr>
    </w:div>
    <w:div w:id="1947153846">
      <w:bodyDiv w:val="1"/>
      <w:marLeft w:val="0"/>
      <w:marRight w:val="0"/>
      <w:marTop w:val="0"/>
      <w:marBottom w:val="0"/>
      <w:divBdr>
        <w:top w:val="none" w:sz="0" w:space="0" w:color="auto"/>
        <w:left w:val="none" w:sz="0" w:space="0" w:color="auto"/>
        <w:bottom w:val="none" w:sz="0" w:space="0" w:color="auto"/>
        <w:right w:val="none" w:sz="0" w:space="0" w:color="auto"/>
      </w:divBdr>
      <w:divsChild>
        <w:div w:id="146750294">
          <w:marLeft w:val="0"/>
          <w:marRight w:val="0"/>
          <w:marTop w:val="0"/>
          <w:marBottom w:val="0"/>
          <w:divBdr>
            <w:top w:val="none" w:sz="0" w:space="0" w:color="auto"/>
            <w:left w:val="none" w:sz="0" w:space="0" w:color="auto"/>
            <w:bottom w:val="none" w:sz="0" w:space="0" w:color="auto"/>
            <w:right w:val="none" w:sz="0" w:space="0" w:color="auto"/>
          </w:divBdr>
          <w:divsChild>
            <w:div w:id="2131895669">
              <w:marLeft w:val="0"/>
              <w:marRight w:val="0"/>
              <w:marTop w:val="0"/>
              <w:marBottom w:val="0"/>
              <w:divBdr>
                <w:top w:val="none" w:sz="0" w:space="0" w:color="auto"/>
                <w:left w:val="none" w:sz="0" w:space="0" w:color="auto"/>
                <w:bottom w:val="none" w:sz="0" w:space="0" w:color="auto"/>
                <w:right w:val="none" w:sz="0" w:space="0" w:color="auto"/>
              </w:divBdr>
              <w:divsChild>
                <w:div w:id="1833254049">
                  <w:marLeft w:val="0"/>
                  <w:marRight w:val="0"/>
                  <w:marTop w:val="0"/>
                  <w:marBottom w:val="0"/>
                  <w:divBdr>
                    <w:top w:val="none" w:sz="0" w:space="0" w:color="auto"/>
                    <w:left w:val="none" w:sz="0" w:space="0" w:color="auto"/>
                    <w:bottom w:val="none" w:sz="0" w:space="0" w:color="auto"/>
                    <w:right w:val="none" w:sz="0" w:space="0" w:color="auto"/>
                  </w:divBdr>
                  <w:divsChild>
                    <w:div w:id="194117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5214573">
      <w:bodyDiv w:val="1"/>
      <w:marLeft w:val="0"/>
      <w:marRight w:val="0"/>
      <w:marTop w:val="0"/>
      <w:marBottom w:val="0"/>
      <w:divBdr>
        <w:top w:val="none" w:sz="0" w:space="0" w:color="auto"/>
        <w:left w:val="none" w:sz="0" w:space="0" w:color="auto"/>
        <w:bottom w:val="none" w:sz="0" w:space="0" w:color="auto"/>
        <w:right w:val="none" w:sz="0" w:space="0" w:color="auto"/>
      </w:divBdr>
      <w:divsChild>
        <w:div w:id="694620908">
          <w:marLeft w:val="0"/>
          <w:marRight w:val="0"/>
          <w:marTop w:val="0"/>
          <w:marBottom w:val="0"/>
          <w:divBdr>
            <w:top w:val="none" w:sz="0" w:space="0" w:color="auto"/>
            <w:left w:val="none" w:sz="0" w:space="0" w:color="auto"/>
            <w:bottom w:val="none" w:sz="0" w:space="0" w:color="auto"/>
            <w:right w:val="none" w:sz="0" w:space="0" w:color="auto"/>
          </w:divBdr>
          <w:divsChild>
            <w:div w:id="694385523">
              <w:marLeft w:val="0"/>
              <w:marRight w:val="0"/>
              <w:marTop w:val="0"/>
              <w:marBottom w:val="0"/>
              <w:divBdr>
                <w:top w:val="none" w:sz="0" w:space="0" w:color="auto"/>
                <w:left w:val="none" w:sz="0" w:space="0" w:color="auto"/>
                <w:bottom w:val="none" w:sz="0" w:space="0" w:color="auto"/>
                <w:right w:val="none" w:sz="0" w:space="0" w:color="auto"/>
              </w:divBdr>
              <w:divsChild>
                <w:div w:id="1489638956">
                  <w:marLeft w:val="0"/>
                  <w:marRight w:val="0"/>
                  <w:marTop w:val="0"/>
                  <w:marBottom w:val="0"/>
                  <w:divBdr>
                    <w:top w:val="none" w:sz="0" w:space="0" w:color="auto"/>
                    <w:left w:val="none" w:sz="0" w:space="0" w:color="auto"/>
                    <w:bottom w:val="none" w:sz="0" w:space="0" w:color="auto"/>
                    <w:right w:val="none" w:sz="0" w:space="0" w:color="auto"/>
                  </w:divBdr>
                  <w:divsChild>
                    <w:div w:id="132338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557962">
      <w:bodyDiv w:val="1"/>
      <w:marLeft w:val="0"/>
      <w:marRight w:val="0"/>
      <w:marTop w:val="0"/>
      <w:marBottom w:val="0"/>
      <w:divBdr>
        <w:top w:val="none" w:sz="0" w:space="0" w:color="auto"/>
        <w:left w:val="none" w:sz="0" w:space="0" w:color="auto"/>
        <w:bottom w:val="none" w:sz="0" w:space="0" w:color="auto"/>
        <w:right w:val="none" w:sz="0" w:space="0" w:color="auto"/>
      </w:divBdr>
      <w:divsChild>
        <w:div w:id="599528295">
          <w:marLeft w:val="0"/>
          <w:marRight w:val="0"/>
          <w:marTop w:val="0"/>
          <w:marBottom w:val="0"/>
          <w:divBdr>
            <w:top w:val="none" w:sz="0" w:space="0" w:color="auto"/>
            <w:left w:val="none" w:sz="0" w:space="0" w:color="auto"/>
            <w:bottom w:val="none" w:sz="0" w:space="0" w:color="auto"/>
            <w:right w:val="none" w:sz="0" w:space="0" w:color="auto"/>
          </w:divBdr>
          <w:divsChild>
            <w:div w:id="1070809827">
              <w:marLeft w:val="0"/>
              <w:marRight w:val="0"/>
              <w:marTop w:val="0"/>
              <w:marBottom w:val="0"/>
              <w:divBdr>
                <w:top w:val="none" w:sz="0" w:space="0" w:color="auto"/>
                <w:left w:val="none" w:sz="0" w:space="0" w:color="auto"/>
                <w:bottom w:val="none" w:sz="0" w:space="0" w:color="auto"/>
                <w:right w:val="none" w:sz="0" w:space="0" w:color="auto"/>
              </w:divBdr>
              <w:divsChild>
                <w:div w:id="2036301137">
                  <w:marLeft w:val="0"/>
                  <w:marRight w:val="0"/>
                  <w:marTop w:val="0"/>
                  <w:marBottom w:val="0"/>
                  <w:divBdr>
                    <w:top w:val="none" w:sz="0" w:space="0" w:color="auto"/>
                    <w:left w:val="none" w:sz="0" w:space="0" w:color="auto"/>
                    <w:bottom w:val="none" w:sz="0" w:space="0" w:color="auto"/>
                    <w:right w:val="none" w:sz="0" w:space="0" w:color="auto"/>
                  </w:divBdr>
                  <w:divsChild>
                    <w:div w:id="1808814996">
                      <w:marLeft w:val="0"/>
                      <w:marRight w:val="0"/>
                      <w:marTop w:val="0"/>
                      <w:marBottom w:val="0"/>
                      <w:divBdr>
                        <w:top w:val="none" w:sz="0" w:space="0" w:color="auto"/>
                        <w:left w:val="none" w:sz="0" w:space="0" w:color="auto"/>
                        <w:bottom w:val="none" w:sz="0" w:space="0" w:color="auto"/>
                        <w:right w:val="none" w:sz="0" w:space="0" w:color="auto"/>
                      </w:divBdr>
                      <w:divsChild>
                        <w:div w:id="1463114501">
                          <w:marLeft w:val="0"/>
                          <w:marRight w:val="0"/>
                          <w:marTop w:val="0"/>
                          <w:marBottom w:val="0"/>
                          <w:divBdr>
                            <w:top w:val="none" w:sz="0" w:space="0" w:color="auto"/>
                            <w:left w:val="none" w:sz="0" w:space="0" w:color="auto"/>
                            <w:bottom w:val="none" w:sz="0" w:space="0" w:color="auto"/>
                            <w:right w:val="none" w:sz="0" w:space="0" w:color="auto"/>
                          </w:divBdr>
                          <w:divsChild>
                            <w:div w:id="703602542">
                              <w:marLeft w:val="0"/>
                              <w:marRight w:val="0"/>
                              <w:marTop w:val="0"/>
                              <w:marBottom w:val="0"/>
                              <w:divBdr>
                                <w:top w:val="none" w:sz="0" w:space="0" w:color="auto"/>
                                <w:left w:val="none" w:sz="0" w:space="0" w:color="auto"/>
                                <w:bottom w:val="none" w:sz="0" w:space="0" w:color="auto"/>
                                <w:right w:val="none" w:sz="0" w:space="0" w:color="auto"/>
                              </w:divBdr>
                              <w:divsChild>
                                <w:div w:id="1492062217">
                                  <w:marLeft w:val="0"/>
                                  <w:marRight w:val="0"/>
                                  <w:marTop w:val="0"/>
                                  <w:marBottom w:val="0"/>
                                  <w:divBdr>
                                    <w:top w:val="none" w:sz="0" w:space="0" w:color="auto"/>
                                    <w:left w:val="none" w:sz="0" w:space="0" w:color="auto"/>
                                    <w:bottom w:val="none" w:sz="0" w:space="0" w:color="auto"/>
                                    <w:right w:val="none" w:sz="0" w:space="0" w:color="auto"/>
                                  </w:divBdr>
                                  <w:divsChild>
                                    <w:div w:id="2094817683">
                                      <w:marLeft w:val="0"/>
                                      <w:marRight w:val="0"/>
                                      <w:marTop w:val="0"/>
                                      <w:marBottom w:val="0"/>
                                      <w:divBdr>
                                        <w:top w:val="none" w:sz="0" w:space="0" w:color="auto"/>
                                        <w:left w:val="none" w:sz="0" w:space="0" w:color="auto"/>
                                        <w:bottom w:val="none" w:sz="0" w:space="0" w:color="auto"/>
                                        <w:right w:val="none" w:sz="0" w:space="0" w:color="auto"/>
                                      </w:divBdr>
                                      <w:divsChild>
                                        <w:div w:id="1696924418">
                                          <w:marLeft w:val="0"/>
                                          <w:marRight w:val="0"/>
                                          <w:marTop w:val="0"/>
                                          <w:marBottom w:val="0"/>
                                          <w:divBdr>
                                            <w:top w:val="none" w:sz="0" w:space="0" w:color="auto"/>
                                            <w:left w:val="none" w:sz="0" w:space="0" w:color="auto"/>
                                            <w:bottom w:val="none" w:sz="0" w:space="0" w:color="auto"/>
                                            <w:right w:val="none" w:sz="0" w:space="0" w:color="auto"/>
                                          </w:divBdr>
                                          <w:divsChild>
                                            <w:div w:id="250283371">
                                              <w:marLeft w:val="0"/>
                                              <w:marRight w:val="0"/>
                                              <w:marTop w:val="0"/>
                                              <w:marBottom w:val="0"/>
                                              <w:divBdr>
                                                <w:top w:val="none" w:sz="0" w:space="0" w:color="auto"/>
                                                <w:left w:val="none" w:sz="0" w:space="0" w:color="auto"/>
                                                <w:bottom w:val="none" w:sz="0" w:space="0" w:color="auto"/>
                                                <w:right w:val="none" w:sz="0" w:space="0" w:color="auto"/>
                                              </w:divBdr>
                                              <w:divsChild>
                                                <w:div w:id="284773615">
                                                  <w:marLeft w:val="0"/>
                                                  <w:marRight w:val="0"/>
                                                  <w:marTop w:val="0"/>
                                                  <w:marBottom w:val="0"/>
                                                  <w:divBdr>
                                                    <w:top w:val="none" w:sz="0" w:space="0" w:color="auto"/>
                                                    <w:left w:val="none" w:sz="0" w:space="0" w:color="auto"/>
                                                    <w:bottom w:val="none" w:sz="0" w:space="0" w:color="auto"/>
                                                    <w:right w:val="none" w:sz="0" w:space="0" w:color="auto"/>
                                                  </w:divBdr>
                                                  <w:divsChild>
                                                    <w:div w:id="1915049013">
                                                      <w:marLeft w:val="0"/>
                                                      <w:marRight w:val="0"/>
                                                      <w:marTop w:val="0"/>
                                                      <w:marBottom w:val="0"/>
                                                      <w:divBdr>
                                                        <w:top w:val="none" w:sz="0" w:space="0" w:color="auto"/>
                                                        <w:left w:val="none" w:sz="0" w:space="0" w:color="auto"/>
                                                        <w:bottom w:val="none" w:sz="0" w:space="0" w:color="auto"/>
                                                        <w:right w:val="none" w:sz="0" w:space="0" w:color="auto"/>
                                                      </w:divBdr>
                                                      <w:divsChild>
                                                        <w:div w:id="1862434417">
                                                          <w:marLeft w:val="0"/>
                                                          <w:marRight w:val="0"/>
                                                          <w:marTop w:val="0"/>
                                                          <w:marBottom w:val="0"/>
                                                          <w:divBdr>
                                                            <w:top w:val="none" w:sz="0" w:space="0" w:color="auto"/>
                                                            <w:left w:val="none" w:sz="0" w:space="0" w:color="auto"/>
                                                            <w:bottom w:val="none" w:sz="0" w:space="0" w:color="auto"/>
                                                            <w:right w:val="none" w:sz="0" w:space="0" w:color="auto"/>
                                                          </w:divBdr>
                                                          <w:divsChild>
                                                            <w:div w:id="194927462">
                                                              <w:marLeft w:val="0"/>
                                                              <w:marRight w:val="0"/>
                                                              <w:marTop w:val="0"/>
                                                              <w:marBottom w:val="0"/>
                                                              <w:divBdr>
                                                                <w:top w:val="none" w:sz="0" w:space="0" w:color="auto"/>
                                                                <w:left w:val="none" w:sz="0" w:space="0" w:color="auto"/>
                                                                <w:bottom w:val="none" w:sz="0" w:space="0" w:color="auto"/>
                                                                <w:right w:val="none" w:sz="0" w:space="0" w:color="auto"/>
                                                              </w:divBdr>
                                                              <w:divsChild>
                                                                <w:div w:id="2107186552">
                                                                  <w:marLeft w:val="-690"/>
                                                                  <w:marRight w:val="-75"/>
                                                                  <w:marTop w:val="0"/>
                                                                  <w:marBottom w:val="0"/>
                                                                  <w:divBdr>
                                                                    <w:top w:val="none" w:sz="0" w:space="0" w:color="auto"/>
                                                                    <w:left w:val="none" w:sz="0" w:space="0" w:color="auto"/>
                                                                    <w:bottom w:val="none" w:sz="0" w:space="0" w:color="auto"/>
                                                                    <w:right w:val="none" w:sz="0" w:space="0" w:color="auto"/>
                                                                  </w:divBdr>
                                                                  <w:divsChild>
                                                                    <w:div w:id="247271341">
                                                                      <w:marLeft w:val="0"/>
                                                                      <w:marRight w:val="0"/>
                                                                      <w:marTop w:val="0"/>
                                                                      <w:marBottom w:val="0"/>
                                                                      <w:divBdr>
                                                                        <w:top w:val="none" w:sz="0" w:space="0" w:color="auto"/>
                                                                        <w:left w:val="none" w:sz="0" w:space="0" w:color="auto"/>
                                                                        <w:bottom w:val="none" w:sz="0" w:space="0" w:color="auto"/>
                                                                        <w:right w:val="none" w:sz="0" w:space="0" w:color="auto"/>
                                                                      </w:divBdr>
                                                                      <w:divsChild>
                                                                        <w:div w:id="1897468976">
                                                                          <w:marLeft w:val="0"/>
                                                                          <w:marRight w:val="0"/>
                                                                          <w:marTop w:val="0"/>
                                                                          <w:marBottom w:val="0"/>
                                                                          <w:divBdr>
                                                                            <w:top w:val="none" w:sz="0" w:space="0" w:color="auto"/>
                                                                            <w:left w:val="none" w:sz="0" w:space="0" w:color="auto"/>
                                                                            <w:bottom w:val="none" w:sz="0" w:space="0" w:color="auto"/>
                                                                            <w:right w:val="none" w:sz="0" w:space="0" w:color="auto"/>
                                                                          </w:divBdr>
                                                                          <w:divsChild>
                                                                            <w:div w:id="240794371">
                                                                              <w:marLeft w:val="0"/>
                                                                              <w:marRight w:val="0"/>
                                                                              <w:marTop w:val="0"/>
                                                                              <w:marBottom w:val="0"/>
                                                                              <w:divBdr>
                                                                                <w:top w:val="none" w:sz="0" w:space="0" w:color="auto"/>
                                                                                <w:left w:val="none" w:sz="0" w:space="0" w:color="auto"/>
                                                                                <w:bottom w:val="none" w:sz="0" w:space="0" w:color="auto"/>
                                                                                <w:right w:val="none" w:sz="0" w:space="0" w:color="auto"/>
                                                                              </w:divBdr>
                                                                              <w:divsChild>
                                                                                <w:div w:id="1332953413">
                                                                                  <w:marLeft w:val="0"/>
                                                                                  <w:marRight w:val="0"/>
                                                                                  <w:marTop w:val="0"/>
                                                                                  <w:marBottom w:val="0"/>
                                                                                  <w:divBdr>
                                                                                    <w:top w:val="none" w:sz="0" w:space="0" w:color="auto"/>
                                                                                    <w:left w:val="none" w:sz="0" w:space="0" w:color="auto"/>
                                                                                    <w:bottom w:val="none" w:sz="0" w:space="0" w:color="auto"/>
                                                                                    <w:right w:val="none" w:sz="0" w:space="0" w:color="auto"/>
                                                                                  </w:divBdr>
                                                                                  <w:divsChild>
                                                                                    <w:div w:id="1344090728">
                                                                                      <w:marLeft w:val="0"/>
                                                                                      <w:marRight w:val="0"/>
                                                                                      <w:marTop w:val="0"/>
                                                                                      <w:marBottom w:val="0"/>
                                                                                      <w:divBdr>
                                                                                        <w:top w:val="none" w:sz="0" w:space="0" w:color="auto"/>
                                                                                        <w:left w:val="none" w:sz="0" w:space="0" w:color="auto"/>
                                                                                        <w:bottom w:val="none" w:sz="0" w:space="0" w:color="auto"/>
                                                                                        <w:right w:val="none" w:sz="0" w:space="0" w:color="auto"/>
                                                                                      </w:divBdr>
                                                                                    </w:div>
                                                                                    <w:div w:id="1537229506">
                                                                                      <w:marLeft w:val="0"/>
                                                                                      <w:marRight w:val="0"/>
                                                                                      <w:marTop w:val="0"/>
                                                                                      <w:marBottom w:val="0"/>
                                                                                      <w:divBdr>
                                                                                        <w:top w:val="none" w:sz="0" w:space="0" w:color="auto"/>
                                                                                        <w:left w:val="none" w:sz="0" w:space="0" w:color="auto"/>
                                                                                        <w:bottom w:val="none" w:sz="0" w:space="0" w:color="auto"/>
                                                                                        <w:right w:val="none" w:sz="0" w:space="0" w:color="auto"/>
                                                                                      </w:divBdr>
                                                                                    </w:div>
                                                                                    <w:div w:id="975180766">
                                                                                      <w:marLeft w:val="0"/>
                                                                                      <w:marRight w:val="0"/>
                                                                                      <w:marTop w:val="0"/>
                                                                                      <w:marBottom w:val="0"/>
                                                                                      <w:divBdr>
                                                                                        <w:top w:val="none" w:sz="0" w:space="0" w:color="auto"/>
                                                                                        <w:left w:val="none" w:sz="0" w:space="0" w:color="auto"/>
                                                                                        <w:bottom w:val="none" w:sz="0" w:space="0" w:color="auto"/>
                                                                                        <w:right w:val="none" w:sz="0" w:space="0" w:color="auto"/>
                                                                                      </w:divBdr>
                                                                                    </w:div>
                                                                                    <w:div w:id="736168792">
                                                                                      <w:marLeft w:val="0"/>
                                                                                      <w:marRight w:val="0"/>
                                                                                      <w:marTop w:val="0"/>
                                                                                      <w:marBottom w:val="0"/>
                                                                                      <w:divBdr>
                                                                                        <w:top w:val="none" w:sz="0" w:space="0" w:color="auto"/>
                                                                                        <w:left w:val="none" w:sz="0" w:space="0" w:color="auto"/>
                                                                                        <w:bottom w:val="none" w:sz="0" w:space="0" w:color="auto"/>
                                                                                        <w:right w:val="none" w:sz="0" w:space="0" w:color="auto"/>
                                                                                      </w:divBdr>
                                                                                    </w:div>
                                                                                    <w:div w:id="773325570">
                                                                                      <w:marLeft w:val="0"/>
                                                                                      <w:marRight w:val="0"/>
                                                                                      <w:marTop w:val="0"/>
                                                                                      <w:marBottom w:val="0"/>
                                                                                      <w:divBdr>
                                                                                        <w:top w:val="none" w:sz="0" w:space="0" w:color="auto"/>
                                                                                        <w:left w:val="none" w:sz="0" w:space="0" w:color="auto"/>
                                                                                        <w:bottom w:val="none" w:sz="0" w:space="0" w:color="auto"/>
                                                                                        <w:right w:val="none" w:sz="0" w:space="0" w:color="auto"/>
                                                                                      </w:divBdr>
                                                                                    </w:div>
                                                                                    <w:div w:id="1800538658">
                                                                                      <w:marLeft w:val="0"/>
                                                                                      <w:marRight w:val="0"/>
                                                                                      <w:marTop w:val="0"/>
                                                                                      <w:marBottom w:val="0"/>
                                                                                      <w:divBdr>
                                                                                        <w:top w:val="none" w:sz="0" w:space="0" w:color="auto"/>
                                                                                        <w:left w:val="none" w:sz="0" w:space="0" w:color="auto"/>
                                                                                        <w:bottom w:val="none" w:sz="0" w:space="0" w:color="auto"/>
                                                                                        <w:right w:val="none" w:sz="0" w:space="0" w:color="auto"/>
                                                                                      </w:divBdr>
                                                                                    </w:div>
                                                                                    <w:div w:id="955326917">
                                                                                      <w:marLeft w:val="0"/>
                                                                                      <w:marRight w:val="0"/>
                                                                                      <w:marTop w:val="0"/>
                                                                                      <w:marBottom w:val="0"/>
                                                                                      <w:divBdr>
                                                                                        <w:top w:val="none" w:sz="0" w:space="0" w:color="auto"/>
                                                                                        <w:left w:val="none" w:sz="0" w:space="0" w:color="auto"/>
                                                                                        <w:bottom w:val="none" w:sz="0" w:space="0" w:color="auto"/>
                                                                                        <w:right w:val="none" w:sz="0" w:space="0" w:color="auto"/>
                                                                                      </w:divBdr>
                                                                                    </w:div>
                                                                                    <w:div w:id="138036586">
                                                                                      <w:marLeft w:val="0"/>
                                                                                      <w:marRight w:val="0"/>
                                                                                      <w:marTop w:val="0"/>
                                                                                      <w:marBottom w:val="0"/>
                                                                                      <w:divBdr>
                                                                                        <w:top w:val="none" w:sz="0" w:space="0" w:color="auto"/>
                                                                                        <w:left w:val="none" w:sz="0" w:space="0" w:color="auto"/>
                                                                                        <w:bottom w:val="none" w:sz="0" w:space="0" w:color="auto"/>
                                                                                        <w:right w:val="none" w:sz="0" w:space="0" w:color="auto"/>
                                                                                      </w:divBdr>
                                                                                    </w:div>
                                                                                    <w:div w:id="331225278">
                                                                                      <w:marLeft w:val="0"/>
                                                                                      <w:marRight w:val="0"/>
                                                                                      <w:marTop w:val="0"/>
                                                                                      <w:marBottom w:val="0"/>
                                                                                      <w:divBdr>
                                                                                        <w:top w:val="none" w:sz="0" w:space="0" w:color="auto"/>
                                                                                        <w:left w:val="none" w:sz="0" w:space="0" w:color="auto"/>
                                                                                        <w:bottom w:val="none" w:sz="0" w:space="0" w:color="auto"/>
                                                                                        <w:right w:val="none" w:sz="0" w:space="0" w:color="auto"/>
                                                                                      </w:divBdr>
                                                                                    </w:div>
                                                                                    <w:div w:id="878782884">
                                                                                      <w:marLeft w:val="0"/>
                                                                                      <w:marRight w:val="0"/>
                                                                                      <w:marTop w:val="0"/>
                                                                                      <w:marBottom w:val="0"/>
                                                                                      <w:divBdr>
                                                                                        <w:top w:val="none" w:sz="0" w:space="0" w:color="auto"/>
                                                                                        <w:left w:val="none" w:sz="0" w:space="0" w:color="auto"/>
                                                                                        <w:bottom w:val="none" w:sz="0" w:space="0" w:color="auto"/>
                                                                                        <w:right w:val="none" w:sz="0" w:space="0" w:color="auto"/>
                                                                                      </w:divBdr>
                                                                                    </w:div>
                                                                                    <w:div w:id="490173834">
                                                                                      <w:marLeft w:val="0"/>
                                                                                      <w:marRight w:val="0"/>
                                                                                      <w:marTop w:val="0"/>
                                                                                      <w:marBottom w:val="0"/>
                                                                                      <w:divBdr>
                                                                                        <w:top w:val="none" w:sz="0" w:space="0" w:color="auto"/>
                                                                                        <w:left w:val="none" w:sz="0" w:space="0" w:color="auto"/>
                                                                                        <w:bottom w:val="none" w:sz="0" w:space="0" w:color="auto"/>
                                                                                        <w:right w:val="none" w:sz="0" w:space="0" w:color="auto"/>
                                                                                      </w:divBdr>
                                                                                    </w:div>
                                                                                    <w:div w:id="1336346961">
                                                                                      <w:marLeft w:val="0"/>
                                                                                      <w:marRight w:val="0"/>
                                                                                      <w:marTop w:val="0"/>
                                                                                      <w:marBottom w:val="0"/>
                                                                                      <w:divBdr>
                                                                                        <w:top w:val="none" w:sz="0" w:space="0" w:color="auto"/>
                                                                                        <w:left w:val="none" w:sz="0" w:space="0" w:color="auto"/>
                                                                                        <w:bottom w:val="none" w:sz="0" w:space="0" w:color="auto"/>
                                                                                        <w:right w:val="none" w:sz="0" w:space="0" w:color="auto"/>
                                                                                      </w:divBdr>
                                                                                    </w:div>
                                                                                    <w:div w:id="1950501421">
                                                                                      <w:marLeft w:val="0"/>
                                                                                      <w:marRight w:val="0"/>
                                                                                      <w:marTop w:val="0"/>
                                                                                      <w:marBottom w:val="0"/>
                                                                                      <w:divBdr>
                                                                                        <w:top w:val="none" w:sz="0" w:space="0" w:color="auto"/>
                                                                                        <w:left w:val="none" w:sz="0" w:space="0" w:color="auto"/>
                                                                                        <w:bottom w:val="none" w:sz="0" w:space="0" w:color="auto"/>
                                                                                        <w:right w:val="none" w:sz="0" w:space="0" w:color="auto"/>
                                                                                      </w:divBdr>
                                                                                    </w:div>
                                                                                    <w:div w:id="1127972024">
                                                                                      <w:marLeft w:val="0"/>
                                                                                      <w:marRight w:val="0"/>
                                                                                      <w:marTop w:val="0"/>
                                                                                      <w:marBottom w:val="0"/>
                                                                                      <w:divBdr>
                                                                                        <w:top w:val="none" w:sz="0" w:space="0" w:color="auto"/>
                                                                                        <w:left w:val="none" w:sz="0" w:space="0" w:color="auto"/>
                                                                                        <w:bottom w:val="none" w:sz="0" w:space="0" w:color="auto"/>
                                                                                        <w:right w:val="none" w:sz="0" w:space="0" w:color="auto"/>
                                                                                      </w:divBdr>
                                                                                    </w:div>
                                                                                    <w:div w:id="1091705584">
                                                                                      <w:marLeft w:val="0"/>
                                                                                      <w:marRight w:val="0"/>
                                                                                      <w:marTop w:val="0"/>
                                                                                      <w:marBottom w:val="0"/>
                                                                                      <w:divBdr>
                                                                                        <w:top w:val="none" w:sz="0" w:space="0" w:color="auto"/>
                                                                                        <w:left w:val="none" w:sz="0" w:space="0" w:color="auto"/>
                                                                                        <w:bottom w:val="none" w:sz="0" w:space="0" w:color="auto"/>
                                                                                        <w:right w:val="none" w:sz="0" w:space="0" w:color="auto"/>
                                                                                      </w:divBdr>
                                                                                    </w:div>
                                                                                    <w:div w:id="93329831">
                                                                                      <w:marLeft w:val="0"/>
                                                                                      <w:marRight w:val="0"/>
                                                                                      <w:marTop w:val="0"/>
                                                                                      <w:marBottom w:val="0"/>
                                                                                      <w:divBdr>
                                                                                        <w:top w:val="none" w:sz="0" w:space="0" w:color="auto"/>
                                                                                        <w:left w:val="none" w:sz="0" w:space="0" w:color="auto"/>
                                                                                        <w:bottom w:val="none" w:sz="0" w:space="0" w:color="auto"/>
                                                                                        <w:right w:val="none" w:sz="0" w:space="0" w:color="auto"/>
                                                                                      </w:divBdr>
                                                                                    </w:div>
                                                                                    <w:div w:id="749229615">
                                                                                      <w:marLeft w:val="0"/>
                                                                                      <w:marRight w:val="0"/>
                                                                                      <w:marTop w:val="0"/>
                                                                                      <w:marBottom w:val="0"/>
                                                                                      <w:divBdr>
                                                                                        <w:top w:val="none" w:sz="0" w:space="0" w:color="auto"/>
                                                                                        <w:left w:val="none" w:sz="0" w:space="0" w:color="auto"/>
                                                                                        <w:bottom w:val="none" w:sz="0" w:space="0" w:color="auto"/>
                                                                                        <w:right w:val="none" w:sz="0" w:space="0" w:color="auto"/>
                                                                                      </w:divBdr>
                                                                                    </w:div>
                                                                                    <w:div w:id="1736007584">
                                                                                      <w:marLeft w:val="0"/>
                                                                                      <w:marRight w:val="0"/>
                                                                                      <w:marTop w:val="0"/>
                                                                                      <w:marBottom w:val="0"/>
                                                                                      <w:divBdr>
                                                                                        <w:top w:val="none" w:sz="0" w:space="0" w:color="auto"/>
                                                                                        <w:left w:val="none" w:sz="0" w:space="0" w:color="auto"/>
                                                                                        <w:bottom w:val="none" w:sz="0" w:space="0" w:color="auto"/>
                                                                                        <w:right w:val="none" w:sz="0" w:space="0" w:color="auto"/>
                                                                                      </w:divBdr>
                                                                                    </w:div>
                                                                                    <w:div w:id="281806269">
                                                                                      <w:marLeft w:val="0"/>
                                                                                      <w:marRight w:val="0"/>
                                                                                      <w:marTop w:val="0"/>
                                                                                      <w:marBottom w:val="0"/>
                                                                                      <w:divBdr>
                                                                                        <w:top w:val="none" w:sz="0" w:space="0" w:color="auto"/>
                                                                                        <w:left w:val="none" w:sz="0" w:space="0" w:color="auto"/>
                                                                                        <w:bottom w:val="none" w:sz="0" w:space="0" w:color="auto"/>
                                                                                        <w:right w:val="none" w:sz="0" w:space="0" w:color="auto"/>
                                                                                      </w:divBdr>
                                                                                    </w:div>
                                                                                    <w:div w:id="574046415">
                                                                                      <w:marLeft w:val="0"/>
                                                                                      <w:marRight w:val="0"/>
                                                                                      <w:marTop w:val="0"/>
                                                                                      <w:marBottom w:val="0"/>
                                                                                      <w:divBdr>
                                                                                        <w:top w:val="none" w:sz="0" w:space="0" w:color="auto"/>
                                                                                        <w:left w:val="none" w:sz="0" w:space="0" w:color="auto"/>
                                                                                        <w:bottom w:val="none" w:sz="0" w:space="0" w:color="auto"/>
                                                                                        <w:right w:val="none" w:sz="0" w:space="0" w:color="auto"/>
                                                                                      </w:divBdr>
                                                                                    </w:div>
                                                                                    <w:div w:id="1938948786">
                                                                                      <w:marLeft w:val="0"/>
                                                                                      <w:marRight w:val="0"/>
                                                                                      <w:marTop w:val="0"/>
                                                                                      <w:marBottom w:val="0"/>
                                                                                      <w:divBdr>
                                                                                        <w:top w:val="none" w:sz="0" w:space="0" w:color="auto"/>
                                                                                        <w:left w:val="none" w:sz="0" w:space="0" w:color="auto"/>
                                                                                        <w:bottom w:val="none" w:sz="0" w:space="0" w:color="auto"/>
                                                                                        <w:right w:val="none" w:sz="0" w:space="0" w:color="auto"/>
                                                                                      </w:divBdr>
                                                                                    </w:div>
                                                                                    <w:div w:id="1599213390">
                                                                                      <w:marLeft w:val="0"/>
                                                                                      <w:marRight w:val="0"/>
                                                                                      <w:marTop w:val="0"/>
                                                                                      <w:marBottom w:val="0"/>
                                                                                      <w:divBdr>
                                                                                        <w:top w:val="none" w:sz="0" w:space="0" w:color="auto"/>
                                                                                        <w:left w:val="none" w:sz="0" w:space="0" w:color="auto"/>
                                                                                        <w:bottom w:val="none" w:sz="0" w:space="0" w:color="auto"/>
                                                                                        <w:right w:val="none" w:sz="0" w:space="0" w:color="auto"/>
                                                                                      </w:divBdr>
                                                                                    </w:div>
                                                                                    <w:div w:id="1031229067">
                                                                                      <w:marLeft w:val="0"/>
                                                                                      <w:marRight w:val="0"/>
                                                                                      <w:marTop w:val="0"/>
                                                                                      <w:marBottom w:val="0"/>
                                                                                      <w:divBdr>
                                                                                        <w:top w:val="none" w:sz="0" w:space="0" w:color="auto"/>
                                                                                        <w:left w:val="none" w:sz="0" w:space="0" w:color="auto"/>
                                                                                        <w:bottom w:val="none" w:sz="0" w:space="0" w:color="auto"/>
                                                                                        <w:right w:val="none" w:sz="0" w:space="0" w:color="auto"/>
                                                                                      </w:divBdr>
                                                                                    </w:div>
                                                                                    <w:div w:id="958603517">
                                                                                      <w:marLeft w:val="0"/>
                                                                                      <w:marRight w:val="0"/>
                                                                                      <w:marTop w:val="0"/>
                                                                                      <w:marBottom w:val="0"/>
                                                                                      <w:divBdr>
                                                                                        <w:top w:val="none" w:sz="0" w:space="0" w:color="auto"/>
                                                                                        <w:left w:val="none" w:sz="0" w:space="0" w:color="auto"/>
                                                                                        <w:bottom w:val="none" w:sz="0" w:space="0" w:color="auto"/>
                                                                                        <w:right w:val="none" w:sz="0" w:space="0" w:color="auto"/>
                                                                                      </w:divBdr>
                                                                                    </w:div>
                                                                                    <w:div w:id="719936980">
                                                                                      <w:marLeft w:val="0"/>
                                                                                      <w:marRight w:val="0"/>
                                                                                      <w:marTop w:val="0"/>
                                                                                      <w:marBottom w:val="0"/>
                                                                                      <w:divBdr>
                                                                                        <w:top w:val="none" w:sz="0" w:space="0" w:color="auto"/>
                                                                                        <w:left w:val="none" w:sz="0" w:space="0" w:color="auto"/>
                                                                                        <w:bottom w:val="none" w:sz="0" w:space="0" w:color="auto"/>
                                                                                        <w:right w:val="none" w:sz="0" w:space="0" w:color="auto"/>
                                                                                      </w:divBdr>
                                                                                    </w:div>
                                                                                    <w:div w:id="1043674542">
                                                                                      <w:marLeft w:val="0"/>
                                                                                      <w:marRight w:val="0"/>
                                                                                      <w:marTop w:val="0"/>
                                                                                      <w:marBottom w:val="0"/>
                                                                                      <w:divBdr>
                                                                                        <w:top w:val="none" w:sz="0" w:space="0" w:color="auto"/>
                                                                                        <w:left w:val="none" w:sz="0" w:space="0" w:color="auto"/>
                                                                                        <w:bottom w:val="none" w:sz="0" w:space="0" w:color="auto"/>
                                                                                        <w:right w:val="none" w:sz="0" w:space="0" w:color="auto"/>
                                                                                      </w:divBdr>
                                                                                    </w:div>
                                                                                    <w:div w:id="2065903048">
                                                                                      <w:marLeft w:val="0"/>
                                                                                      <w:marRight w:val="0"/>
                                                                                      <w:marTop w:val="0"/>
                                                                                      <w:marBottom w:val="0"/>
                                                                                      <w:divBdr>
                                                                                        <w:top w:val="none" w:sz="0" w:space="0" w:color="auto"/>
                                                                                        <w:left w:val="none" w:sz="0" w:space="0" w:color="auto"/>
                                                                                        <w:bottom w:val="none" w:sz="0" w:space="0" w:color="auto"/>
                                                                                        <w:right w:val="none" w:sz="0" w:space="0" w:color="auto"/>
                                                                                      </w:divBdr>
                                                                                    </w:div>
                                                                                    <w:div w:id="1853835565">
                                                                                      <w:marLeft w:val="0"/>
                                                                                      <w:marRight w:val="0"/>
                                                                                      <w:marTop w:val="0"/>
                                                                                      <w:marBottom w:val="0"/>
                                                                                      <w:divBdr>
                                                                                        <w:top w:val="none" w:sz="0" w:space="0" w:color="auto"/>
                                                                                        <w:left w:val="none" w:sz="0" w:space="0" w:color="auto"/>
                                                                                        <w:bottom w:val="none" w:sz="0" w:space="0" w:color="auto"/>
                                                                                        <w:right w:val="none" w:sz="0" w:space="0" w:color="auto"/>
                                                                                      </w:divBdr>
                                                                                    </w:div>
                                                                                    <w:div w:id="1389373901">
                                                                                      <w:marLeft w:val="0"/>
                                                                                      <w:marRight w:val="0"/>
                                                                                      <w:marTop w:val="0"/>
                                                                                      <w:marBottom w:val="0"/>
                                                                                      <w:divBdr>
                                                                                        <w:top w:val="none" w:sz="0" w:space="0" w:color="auto"/>
                                                                                        <w:left w:val="none" w:sz="0" w:space="0" w:color="auto"/>
                                                                                        <w:bottom w:val="none" w:sz="0" w:space="0" w:color="auto"/>
                                                                                        <w:right w:val="none" w:sz="0" w:space="0" w:color="auto"/>
                                                                                      </w:divBdr>
                                                                                    </w:div>
                                                                                    <w:div w:id="1129590842">
                                                                                      <w:marLeft w:val="0"/>
                                                                                      <w:marRight w:val="0"/>
                                                                                      <w:marTop w:val="0"/>
                                                                                      <w:marBottom w:val="0"/>
                                                                                      <w:divBdr>
                                                                                        <w:top w:val="none" w:sz="0" w:space="0" w:color="auto"/>
                                                                                        <w:left w:val="none" w:sz="0" w:space="0" w:color="auto"/>
                                                                                        <w:bottom w:val="none" w:sz="0" w:space="0" w:color="auto"/>
                                                                                        <w:right w:val="none" w:sz="0" w:space="0" w:color="auto"/>
                                                                                      </w:divBdr>
                                                                                    </w:div>
                                                                                    <w:div w:id="992870895">
                                                                                      <w:marLeft w:val="0"/>
                                                                                      <w:marRight w:val="0"/>
                                                                                      <w:marTop w:val="0"/>
                                                                                      <w:marBottom w:val="0"/>
                                                                                      <w:divBdr>
                                                                                        <w:top w:val="none" w:sz="0" w:space="0" w:color="auto"/>
                                                                                        <w:left w:val="none" w:sz="0" w:space="0" w:color="auto"/>
                                                                                        <w:bottom w:val="none" w:sz="0" w:space="0" w:color="auto"/>
                                                                                        <w:right w:val="none" w:sz="0" w:space="0" w:color="auto"/>
                                                                                      </w:divBdr>
                                                                                    </w:div>
                                                                                    <w:div w:id="1039352630">
                                                                                      <w:marLeft w:val="0"/>
                                                                                      <w:marRight w:val="0"/>
                                                                                      <w:marTop w:val="0"/>
                                                                                      <w:marBottom w:val="0"/>
                                                                                      <w:divBdr>
                                                                                        <w:top w:val="none" w:sz="0" w:space="0" w:color="auto"/>
                                                                                        <w:left w:val="none" w:sz="0" w:space="0" w:color="auto"/>
                                                                                        <w:bottom w:val="none" w:sz="0" w:space="0" w:color="auto"/>
                                                                                        <w:right w:val="none" w:sz="0" w:space="0" w:color="auto"/>
                                                                                      </w:divBdr>
                                                                                    </w:div>
                                                                                    <w:div w:id="182942622">
                                                                                      <w:marLeft w:val="0"/>
                                                                                      <w:marRight w:val="0"/>
                                                                                      <w:marTop w:val="0"/>
                                                                                      <w:marBottom w:val="0"/>
                                                                                      <w:divBdr>
                                                                                        <w:top w:val="none" w:sz="0" w:space="0" w:color="auto"/>
                                                                                        <w:left w:val="none" w:sz="0" w:space="0" w:color="auto"/>
                                                                                        <w:bottom w:val="none" w:sz="0" w:space="0" w:color="auto"/>
                                                                                        <w:right w:val="none" w:sz="0" w:space="0" w:color="auto"/>
                                                                                      </w:divBdr>
                                                                                    </w:div>
                                                                                    <w:div w:id="406417839">
                                                                                      <w:marLeft w:val="0"/>
                                                                                      <w:marRight w:val="0"/>
                                                                                      <w:marTop w:val="0"/>
                                                                                      <w:marBottom w:val="0"/>
                                                                                      <w:divBdr>
                                                                                        <w:top w:val="none" w:sz="0" w:space="0" w:color="auto"/>
                                                                                        <w:left w:val="none" w:sz="0" w:space="0" w:color="auto"/>
                                                                                        <w:bottom w:val="none" w:sz="0" w:space="0" w:color="auto"/>
                                                                                        <w:right w:val="none" w:sz="0" w:space="0" w:color="auto"/>
                                                                                      </w:divBdr>
                                                                                    </w:div>
                                                                                    <w:div w:id="1953588803">
                                                                                      <w:marLeft w:val="0"/>
                                                                                      <w:marRight w:val="0"/>
                                                                                      <w:marTop w:val="0"/>
                                                                                      <w:marBottom w:val="0"/>
                                                                                      <w:divBdr>
                                                                                        <w:top w:val="none" w:sz="0" w:space="0" w:color="auto"/>
                                                                                        <w:left w:val="none" w:sz="0" w:space="0" w:color="auto"/>
                                                                                        <w:bottom w:val="none" w:sz="0" w:space="0" w:color="auto"/>
                                                                                        <w:right w:val="none" w:sz="0" w:space="0" w:color="auto"/>
                                                                                      </w:divBdr>
                                                                                    </w:div>
                                                                                    <w:div w:id="1243300026">
                                                                                      <w:marLeft w:val="0"/>
                                                                                      <w:marRight w:val="0"/>
                                                                                      <w:marTop w:val="0"/>
                                                                                      <w:marBottom w:val="0"/>
                                                                                      <w:divBdr>
                                                                                        <w:top w:val="none" w:sz="0" w:space="0" w:color="auto"/>
                                                                                        <w:left w:val="none" w:sz="0" w:space="0" w:color="auto"/>
                                                                                        <w:bottom w:val="none" w:sz="0" w:space="0" w:color="auto"/>
                                                                                        <w:right w:val="none" w:sz="0" w:space="0" w:color="auto"/>
                                                                                      </w:divBdr>
                                                                                    </w:div>
                                                                                    <w:div w:id="1264417711">
                                                                                      <w:marLeft w:val="0"/>
                                                                                      <w:marRight w:val="0"/>
                                                                                      <w:marTop w:val="0"/>
                                                                                      <w:marBottom w:val="0"/>
                                                                                      <w:divBdr>
                                                                                        <w:top w:val="none" w:sz="0" w:space="0" w:color="auto"/>
                                                                                        <w:left w:val="none" w:sz="0" w:space="0" w:color="auto"/>
                                                                                        <w:bottom w:val="none" w:sz="0" w:space="0" w:color="auto"/>
                                                                                        <w:right w:val="none" w:sz="0" w:space="0" w:color="auto"/>
                                                                                      </w:divBdr>
                                                                                    </w:div>
                                                                                    <w:div w:id="1692604640">
                                                                                      <w:marLeft w:val="0"/>
                                                                                      <w:marRight w:val="0"/>
                                                                                      <w:marTop w:val="0"/>
                                                                                      <w:marBottom w:val="0"/>
                                                                                      <w:divBdr>
                                                                                        <w:top w:val="none" w:sz="0" w:space="0" w:color="auto"/>
                                                                                        <w:left w:val="none" w:sz="0" w:space="0" w:color="auto"/>
                                                                                        <w:bottom w:val="none" w:sz="0" w:space="0" w:color="auto"/>
                                                                                        <w:right w:val="none" w:sz="0" w:space="0" w:color="auto"/>
                                                                                      </w:divBdr>
                                                                                      <w:divsChild>
                                                                                        <w:div w:id="385300303">
                                                                                          <w:marLeft w:val="360"/>
                                                                                          <w:marRight w:val="0"/>
                                                                                          <w:marTop w:val="0"/>
                                                                                          <w:marBottom w:val="0"/>
                                                                                          <w:divBdr>
                                                                                            <w:top w:val="none" w:sz="0" w:space="0" w:color="auto"/>
                                                                                            <w:left w:val="none" w:sz="0" w:space="0" w:color="auto"/>
                                                                                            <w:bottom w:val="none" w:sz="0" w:space="0" w:color="auto"/>
                                                                                            <w:right w:val="none" w:sz="0" w:space="0" w:color="auto"/>
                                                                                          </w:divBdr>
                                                                                        </w:div>
                                                                                        <w:div w:id="608663356">
                                                                                          <w:marLeft w:val="360"/>
                                                                                          <w:marRight w:val="0"/>
                                                                                          <w:marTop w:val="0"/>
                                                                                          <w:marBottom w:val="0"/>
                                                                                          <w:divBdr>
                                                                                            <w:top w:val="none" w:sz="0" w:space="0" w:color="auto"/>
                                                                                            <w:left w:val="none" w:sz="0" w:space="0" w:color="auto"/>
                                                                                            <w:bottom w:val="none" w:sz="0" w:space="0" w:color="auto"/>
                                                                                            <w:right w:val="none" w:sz="0" w:space="0" w:color="auto"/>
                                                                                          </w:divBdr>
                                                                                          <w:divsChild>
                                                                                            <w:div w:id="1513568651">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991782941">
                                                                                      <w:marLeft w:val="0"/>
                                                                                      <w:marRight w:val="0"/>
                                                                                      <w:marTop w:val="0"/>
                                                                                      <w:marBottom w:val="0"/>
                                                                                      <w:divBdr>
                                                                                        <w:top w:val="none" w:sz="0" w:space="0" w:color="auto"/>
                                                                                        <w:left w:val="none" w:sz="0" w:space="0" w:color="auto"/>
                                                                                        <w:bottom w:val="none" w:sz="0" w:space="0" w:color="auto"/>
                                                                                        <w:right w:val="none" w:sz="0" w:space="0" w:color="auto"/>
                                                                                      </w:divBdr>
                                                                                      <w:divsChild>
                                                                                        <w:div w:id="1212502563">
                                                                                          <w:marLeft w:val="360"/>
                                                                                          <w:marRight w:val="0"/>
                                                                                          <w:marTop w:val="0"/>
                                                                                          <w:marBottom w:val="0"/>
                                                                                          <w:divBdr>
                                                                                            <w:top w:val="none" w:sz="0" w:space="0" w:color="auto"/>
                                                                                            <w:left w:val="none" w:sz="0" w:space="0" w:color="auto"/>
                                                                                            <w:bottom w:val="none" w:sz="0" w:space="0" w:color="auto"/>
                                                                                            <w:right w:val="none" w:sz="0" w:space="0" w:color="auto"/>
                                                                                          </w:divBdr>
                                                                                        </w:div>
                                                                                        <w:div w:id="401679051">
                                                                                          <w:marLeft w:val="360"/>
                                                                                          <w:marRight w:val="0"/>
                                                                                          <w:marTop w:val="0"/>
                                                                                          <w:marBottom w:val="0"/>
                                                                                          <w:divBdr>
                                                                                            <w:top w:val="none" w:sz="0" w:space="0" w:color="auto"/>
                                                                                            <w:left w:val="none" w:sz="0" w:space="0" w:color="auto"/>
                                                                                            <w:bottom w:val="none" w:sz="0" w:space="0" w:color="auto"/>
                                                                                            <w:right w:val="none" w:sz="0" w:space="0" w:color="auto"/>
                                                                                          </w:divBdr>
                                                                                        </w:div>
                                                                                        <w:div w:id="1554611479">
                                                                                          <w:marLeft w:val="360"/>
                                                                                          <w:marRight w:val="0"/>
                                                                                          <w:marTop w:val="0"/>
                                                                                          <w:marBottom w:val="0"/>
                                                                                          <w:divBdr>
                                                                                            <w:top w:val="none" w:sz="0" w:space="0" w:color="auto"/>
                                                                                            <w:left w:val="none" w:sz="0" w:space="0" w:color="auto"/>
                                                                                            <w:bottom w:val="none" w:sz="0" w:space="0" w:color="auto"/>
                                                                                            <w:right w:val="none" w:sz="0" w:space="0" w:color="auto"/>
                                                                                          </w:divBdr>
                                                                                        </w:div>
                                                                                      </w:divsChild>
                                                                                    </w:div>
                                                                                    <w:div w:id="296036562">
                                                                                      <w:marLeft w:val="0"/>
                                                                                      <w:marRight w:val="0"/>
                                                                                      <w:marTop w:val="0"/>
                                                                                      <w:marBottom w:val="0"/>
                                                                                      <w:divBdr>
                                                                                        <w:top w:val="none" w:sz="0" w:space="0" w:color="auto"/>
                                                                                        <w:left w:val="none" w:sz="0" w:space="0" w:color="auto"/>
                                                                                        <w:bottom w:val="none" w:sz="0" w:space="0" w:color="auto"/>
                                                                                        <w:right w:val="none" w:sz="0" w:space="0" w:color="auto"/>
                                                                                      </w:divBdr>
                                                                                    </w:div>
                                                                                    <w:div w:id="287247401">
                                                                                      <w:marLeft w:val="0"/>
                                                                                      <w:marRight w:val="0"/>
                                                                                      <w:marTop w:val="0"/>
                                                                                      <w:marBottom w:val="0"/>
                                                                                      <w:divBdr>
                                                                                        <w:top w:val="none" w:sz="0" w:space="0" w:color="auto"/>
                                                                                        <w:left w:val="none" w:sz="0" w:space="0" w:color="auto"/>
                                                                                        <w:bottom w:val="none" w:sz="0" w:space="0" w:color="auto"/>
                                                                                        <w:right w:val="none" w:sz="0" w:space="0" w:color="auto"/>
                                                                                      </w:divBdr>
                                                                                    </w:div>
                                                                                    <w:div w:id="262079155">
                                                                                      <w:marLeft w:val="0"/>
                                                                                      <w:marRight w:val="0"/>
                                                                                      <w:marTop w:val="0"/>
                                                                                      <w:marBottom w:val="0"/>
                                                                                      <w:divBdr>
                                                                                        <w:top w:val="none" w:sz="0" w:space="0" w:color="auto"/>
                                                                                        <w:left w:val="none" w:sz="0" w:space="0" w:color="auto"/>
                                                                                        <w:bottom w:val="none" w:sz="0" w:space="0" w:color="auto"/>
                                                                                        <w:right w:val="none" w:sz="0" w:space="0" w:color="auto"/>
                                                                                      </w:divBdr>
                                                                                    </w:div>
                                                                                    <w:div w:id="446197436">
                                                                                      <w:marLeft w:val="0"/>
                                                                                      <w:marRight w:val="0"/>
                                                                                      <w:marTop w:val="0"/>
                                                                                      <w:marBottom w:val="0"/>
                                                                                      <w:divBdr>
                                                                                        <w:top w:val="none" w:sz="0" w:space="0" w:color="auto"/>
                                                                                        <w:left w:val="none" w:sz="0" w:space="0" w:color="auto"/>
                                                                                        <w:bottom w:val="none" w:sz="0" w:space="0" w:color="auto"/>
                                                                                        <w:right w:val="none" w:sz="0" w:space="0" w:color="auto"/>
                                                                                      </w:divBdr>
                                                                                    </w:div>
                                                                                    <w:div w:id="1227450506">
                                                                                      <w:marLeft w:val="0"/>
                                                                                      <w:marRight w:val="0"/>
                                                                                      <w:marTop w:val="0"/>
                                                                                      <w:marBottom w:val="0"/>
                                                                                      <w:divBdr>
                                                                                        <w:top w:val="none" w:sz="0" w:space="0" w:color="auto"/>
                                                                                        <w:left w:val="none" w:sz="0" w:space="0" w:color="auto"/>
                                                                                        <w:bottom w:val="none" w:sz="0" w:space="0" w:color="auto"/>
                                                                                        <w:right w:val="none" w:sz="0" w:space="0" w:color="auto"/>
                                                                                      </w:divBdr>
                                                                                    </w:div>
                                                                                    <w:div w:id="756250294">
                                                                                      <w:marLeft w:val="0"/>
                                                                                      <w:marRight w:val="0"/>
                                                                                      <w:marTop w:val="0"/>
                                                                                      <w:marBottom w:val="0"/>
                                                                                      <w:divBdr>
                                                                                        <w:top w:val="none" w:sz="0" w:space="0" w:color="auto"/>
                                                                                        <w:left w:val="none" w:sz="0" w:space="0" w:color="auto"/>
                                                                                        <w:bottom w:val="none" w:sz="0" w:space="0" w:color="auto"/>
                                                                                        <w:right w:val="none" w:sz="0" w:space="0" w:color="auto"/>
                                                                                      </w:divBdr>
                                                                                    </w:div>
                                                                                    <w:div w:id="1544054528">
                                                                                      <w:marLeft w:val="0"/>
                                                                                      <w:marRight w:val="0"/>
                                                                                      <w:marTop w:val="0"/>
                                                                                      <w:marBottom w:val="0"/>
                                                                                      <w:divBdr>
                                                                                        <w:top w:val="none" w:sz="0" w:space="0" w:color="auto"/>
                                                                                        <w:left w:val="none" w:sz="0" w:space="0" w:color="auto"/>
                                                                                        <w:bottom w:val="none" w:sz="0" w:space="0" w:color="auto"/>
                                                                                        <w:right w:val="none" w:sz="0" w:space="0" w:color="auto"/>
                                                                                      </w:divBdr>
                                                                                    </w:div>
                                                                                    <w:div w:id="475995329">
                                                                                      <w:marLeft w:val="0"/>
                                                                                      <w:marRight w:val="0"/>
                                                                                      <w:marTop w:val="0"/>
                                                                                      <w:marBottom w:val="0"/>
                                                                                      <w:divBdr>
                                                                                        <w:top w:val="none" w:sz="0" w:space="0" w:color="auto"/>
                                                                                        <w:left w:val="none" w:sz="0" w:space="0" w:color="auto"/>
                                                                                        <w:bottom w:val="none" w:sz="0" w:space="0" w:color="auto"/>
                                                                                        <w:right w:val="none" w:sz="0" w:space="0" w:color="auto"/>
                                                                                      </w:divBdr>
                                                                                    </w:div>
                                                                                    <w:div w:id="386874507">
                                                                                      <w:marLeft w:val="0"/>
                                                                                      <w:marRight w:val="0"/>
                                                                                      <w:marTop w:val="0"/>
                                                                                      <w:marBottom w:val="0"/>
                                                                                      <w:divBdr>
                                                                                        <w:top w:val="none" w:sz="0" w:space="0" w:color="auto"/>
                                                                                        <w:left w:val="none" w:sz="0" w:space="0" w:color="auto"/>
                                                                                        <w:bottom w:val="none" w:sz="0" w:space="0" w:color="auto"/>
                                                                                        <w:right w:val="none" w:sz="0" w:space="0" w:color="auto"/>
                                                                                      </w:divBdr>
                                                                                    </w:div>
                                                                                    <w:div w:id="810637960">
                                                                                      <w:marLeft w:val="0"/>
                                                                                      <w:marRight w:val="0"/>
                                                                                      <w:marTop w:val="0"/>
                                                                                      <w:marBottom w:val="0"/>
                                                                                      <w:divBdr>
                                                                                        <w:top w:val="none" w:sz="0" w:space="0" w:color="auto"/>
                                                                                        <w:left w:val="none" w:sz="0" w:space="0" w:color="auto"/>
                                                                                        <w:bottom w:val="none" w:sz="0" w:space="0" w:color="auto"/>
                                                                                        <w:right w:val="none" w:sz="0" w:space="0" w:color="auto"/>
                                                                                      </w:divBdr>
                                                                                    </w:div>
                                                                                    <w:div w:id="1096244728">
                                                                                      <w:marLeft w:val="0"/>
                                                                                      <w:marRight w:val="0"/>
                                                                                      <w:marTop w:val="0"/>
                                                                                      <w:marBottom w:val="0"/>
                                                                                      <w:divBdr>
                                                                                        <w:top w:val="none" w:sz="0" w:space="0" w:color="auto"/>
                                                                                        <w:left w:val="none" w:sz="0" w:space="0" w:color="auto"/>
                                                                                        <w:bottom w:val="none" w:sz="0" w:space="0" w:color="auto"/>
                                                                                        <w:right w:val="none" w:sz="0" w:space="0" w:color="auto"/>
                                                                                      </w:divBdr>
                                                                                    </w:div>
                                                                                    <w:div w:id="399909176">
                                                                                      <w:marLeft w:val="0"/>
                                                                                      <w:marRight w:val="0"/>
                                                                                      <w:marTop w:val="0"/>
                                                                                      <w:marBottom w:val="0"/>
                                                                                      <w:divBdr>
                                                                                        <w:top w:val="none" w:sz="0" w:space="0" w:color="auto"/>
                                                                                        <w:left w:val="none" w:sz="0" w:space="0" w:color="auto"/>
                                                                                        <w:bottom w:val="none" w:sz="0" w:space="0" w:color="auto"/>
                                                                                        <w:right w:val="none" w:sz="0" w:space="0" w:color="auto"/>
                                                                                      </w:divBdr>
                                                                                    </w:div>
                                                                                    <w:div w:id="1700547330">
                                                                                      <w:marLeft w:val="0"/>
                                                                                      <w:marRight w:val="0"/>
                                                                                      <w:marTop w:val="0"/>
                                                                                      <w:marBottom w:val="0"/>
                                                                                      <w:divBdr>
                                                                                        <w:top w:val="none" w:sz="0" w:space="0" w:color="auto"/>
                                                                                        <w:left w:val="none" w:sz="0" w:space="0" w:color="auto"/>
                                                                                        <w:bottom w:val="none" w:sz="0" w:space="0" w:color="auto"/>
                                                                                        <w:right w:val="none" w:sz="0" w:space="0" w:color="auto"/>
                                                                                      </w:divBdr>
                                                                                    </w:div>
                                                                                    <w:div w:id="826635227">
                                                                                      <w:marLeft w:val="0"/>
                                                                                      <w:marRight w:val="0"/>
                                                                                      <w:marTop w:val="0"/>
                                                                                      <w:marBottom w:val="0"/>
                                                                                      <w:divBdr>
                                                                                        <w:top w:val="none" w:sz="0" w:space="0" w:color="auto"/>
                                                                                        <w:left w:val="none" w:sz="0" w:space="0" w:color="auto"/>
                                                                                        <w:bottom w:val="none" w:sz="0" w:space="0" w:color="auto"/>
                                                                                        <w:right w:val="none" w:sz="0" w:space="0" w:color="auto"/>
                                                                                      </w:divBdr>
                                                                                    </w:div>
                                                                                    <w:div w:id="1407458493">
                                                                                      <w:marLeft w:val="0"/>
                                                                                      <w:marRight w:val="0"/>
                                                                                      <w:marTop w:val="0"/>
                                                                                      <w:marBottom w:val="0"/>
                                                                                      <w:divBdr>
                                                                                        <w:top w:val="none" w:sz="0" w:space="0" w:color="auto"/>
                                                                                        <w:left w:val="none" w:sz="0" w:space="0" w:color="auto"/>
                                                                                        <w:bottom w:val="none" w:sz="0" w:space="0" w:color="auto"/>
                                                                                        <w:right w:val="none" w:sz="0" w:space="0" w:color="auto"/>
                                                                                      </w:divBdr>
                                                                                    </w:div>
                                                                                    <w:div w:id="566037399">
                                                                                      <w:marLeft w:val="0"/>
                                                                                      <w:marRight w:val="0"/>
                                                                                      <w:marTop w:val="0"/>
                                                                                      <w:marBottom w:val="0"/>
                                                                                      <w:divBdr>
                                                                                        <w:top w:val="none" w:sz="0" w:space="0" w:color="auto"/>
                                                                                        <w:left w:val="none" w:sz="0" w:space="0" w:color="auto"/>
                                                                                        <w:bottom w:val="none" w:sz="0" w:space="0" w:color="auto"/>
                                                                                        <w:right w:val="none" w:sz="0" w:space="0" w:color="auto"/>
                                                                                      </w:divBdr>
                                                                                    </w:div>
                                                                                    <w:div w:id="562444372">
                                                                                      <w:marLeft w:val="0"/>
                                                                                      <w:marRight w:val="0"/>
                                                                                      <w:marTop w:val="0"/>
                                                                                      <w:marBottom w:val="0"/>
                                                                                      <w:divBdr>
                                                                                        <w:top w:val="none" w:sz="0" w:space="0" w:color="auto"/>
                                                                                        <w:left w:val="none" w:sz="0" w:space="0" w:color="auto"/>
                                                                                        <w:bottom w:val="none" w:sz="0" w:space="0" w:color="auto"/>
                                                                                        <w:right w:val="none" w:sz="0" w:space="0" w:color="auto"/>
                                                                                      </w:divBdr>
                                                                                    </w:div>
                                                                                    <w:div w:id="1975670222">
                                                                                      <w:marLeft w:val="0"/>
                                                                                      <w:marRight w:val="0"/>
                                                                                      <w:marTop w:val="0"/>
                                                                                      <w:marBottom w:val="0"/>
                                                                                      <w:divBdr>
                                                                                        <w:top w:val="none" w:sz="0" w:space="0" w:color="auto"/>
                                                                                        <w:left w:val="none" w:sz="0" w:space="0" w:color="auto"/>
                                                                                        <w:bottom w:val="none" w:sz="0" w:space="0" w:color="auto"/>
                                                                                        <w:right w:val="none" w:sz="0" w:space="0" w:color="auto"/>
                                                                                      </w:divBdr>
                                                                                    </w:div>
                                                                                    <w:div w:id="1520242007">
                                                                                      <w:marLeft w:val="0"/>
                                                                                      <w:marRight w:val="0"/>
                                                                                      <w:marTop w:val="0"/>
                                                                                      <w:marBottom w:val="0"/>
                                                                                      <w:divBdr>
                                                                                        <w:top w:val="none" w:sz="0" w:space="0" w:color="auto"/>
                                                                                        <w:left w:val="none" w:sz="0" w:space="0" w:color="auto"/>
                                                                                        <w:bottom w:val="none" w:sz="0" w:space="0" w:color="auto"/>
                                                                                        <w:right w:val="none" w:sz="0" w:space="0" w:color="auto"/>
                                                                                      </w:divBdr>
                                                                                    </w:div>
                                                                                    <w:div w:id="996346582">
                                                                                      <w:marLeft w:val="0"/>
                                                                                      <w:marRight w:val="0"/>
                                                                                      <w:marTop w:val="0"/>
                                                                                      <w:marBottom w:val="0"/>
                                                                                      <w:divBdr>
                                                                                        <w:top w:val="none" w:sz="0" w:space="0" w:color="auto"/>
                                                                                        <w:left w:val="none" w:sz="0" w:space="0" w:color="auto"/>
                                                                                        <w:bottom w:val="none" w:sz="0" w:space="0" w:color="auto"/>
                                                                                        <w:right w:val="none" w:sz="0" w:space="0" w:color="auto"/>
                                                                                      </w:divBdr>
                                                                                    </w:div>
                                                                                    <w:div w:id="1221017951">
                                                                                      <w:marLeft w:val="0"/>
                                                                                      <w:marRight w:val="0"/>
                                                                                      <w:marTop w:val="0"/>
                                                                                      <w:marBottom w:val="0"/>
                                                                                      <w:divBdr>
                                                                                        <w:top w:val="none" w:sz="0" w:space="0" w:color="auto"/>
                                                                                        <w:left w:val="none" w:sz="0" w:space="0" w:color="auto"/>
                                                                                        <w:bottom w:val="none" w:sz="0" w:space="0" w:color="auto"/>
                                                                                        <w:right w:val="none" w:sz="0" w:space="0" w:color="auto"/>
                                                                                      </w:divBdr>
                                                                                    </w:div>
                                                                                    <w:div w:id="75056950">
                                                                                      <w:marLeft w:val="0"/>
                                                                                      <w:marRight w:val="0"/>
                                                                                      <w:marTop w:val="0"/>
                                                                                      <w:marBottom w:val="0"/>
                                                                                      <w:divBdr>
                                                                                        <w:top w:val="none" w:sz="0" w:space="0" w:color="auto"/>
                                                                                        <w:left w:val="none" w:sz="0" w:space="0" w:color="auto"/>
                                                                                        <w:bottom w:val="none" w:sz="0" w:space="0" w:color="auto"/>
                                                                                        <w:right w:val="none" w:sz="0" w:space="0" w:color="auto"/>
                                                                                      </w:divBdr>
                                                                                    </w:div>
                                                                                    <w:div w:id="47732702">
                                                                                      <w:marLeft w:val="0"/>
                                                                                      <w:marRight w:val="0"/>
                                                                                      <w:marTop w:val="0"/>
                                                                                      <w:marBottom w:val="0"/>
                                                                                      <w:divBdr>
                                                                                        <w:top w:val="none" w:sz="0" w:space="0" w:color="auto"/>
                                                                                        <w:left w:val="none" w:sz="0" w:space="0" w:color="auto"/>
                                                                                        <w:bottom w:val="none" w:sz="0" w:space="0" w:color="auto"/>
                                                                                        <w:right w:val="none" w:sz="0" w:space="0" w:color="auto"/>
                                                                                      </w:divBdr>
                                                                                    </w:div>
                                                                                    <w:div w:id="93673382">
                                                                                      <w:marLeft w:val="0"/>
                                                                                      <w:marRight w:val="0"/>
                                                                                      <w:marTop w:val="0"/>
                                                                                      <w:marBottom w:val="0"/>
                                                                                      <w:divBdr>
                                                                                        <w:top w:val="none" w:sz="0" w:space="0" w:color="auto"/>
                                                                                        <w:left w:val="none" w:sz="0" w:space="0" w:color="auto"/>
                                                                                        <w:bottom w:val="none" w:sz="0" w:space="0" w:color="auto"/>
                                                                                        <w:right w:val="none" w:sz="0" w:space="0" w:color="auto"/>
                                                                                      </w:divBdr>
                                                                                    </w:div>
                                                                                    <w:div w:id="390427924">
                                                                                      <w:marLeft w:val="0"/>
                                                                                      <w:marRight w:val="0"/>
                                                                                      <w:marTop w:val="0"/>
                                                                                      <w:marBottom w:val="0"/>
                                                                                      <w:divBdr>
                                                                                        <w:top w:val="none" w:sz="0" w:space="0" w:color="auto"/>
                                                                                        <w:left w:val="none" w:sz="0" w:space="0" w:color="auto"/>
                                                                                        <w:bottom w:val="none" w:sz="0" w:space="0" w:color="auto"/>
                                                                                        <w:right w:val="none" w:sz="0" w:space="0" w:color="auto"/>
                                                                                      </w:divBdr>
                                                                                    </w:div>
                                                                                    <w:div w:id="977614215">
                                                                                      <w:marLeft w:val="0"/>
                                                                                      <w:marRight w:val="0"/>
                                                                                      <w:marTop w:val="0"/>
                                                                                      <w:marBottom w:val="0"/>
                                                                                      <w:divBdr>
                                                                                        <w:top w:val="none" w:sz="0" w:space="0" w:color="auto"/>
                                                                                        <w:left w:val="none" w:sz="0" w:space="0" w:color="auto"/>
                                                                                        <w:bottom w:val="none" w:sz="0" w:space="0" w:color="auto"/>
                                                                                        <w:right w:val="none" w:sz="0" w:space="0" w:color="auto"/>
                                                                                      </w:divBdr>
                                                                                    </w:div>
                                                                                    <w:div w:id="534539553">
                                                                                      <w:marLeft w:val="0"/>
                                                                                      <w:marRight w:val="0"/>
                                                                                      <w:marTop w:val="0"/>
                                                                                      <w:marBottom w:val="0"/>
                                                                                      <w:divBdr>
                                                                                        <w:top w:val="none" w:sz="0" w:space="0" w:color="auto"/>
                                                                                        <w:left w:val="none" w:sz="0" w:space="0" w:color="auto"/>
                                                                                        <w:bottom w:val="none" w:sz="0" w:space="0" w:color="auto"/>
                                                                                        <w:right w:val="none" w:sz="0" w:space="0" w:color="auto"/>
                                                                                      </w:divBdr>
                                                                                    </w:div>
                                                                                    <w:div w:id="1000160975">
                                                                                      <w:marLeft w:val="0"/>
                                                                                      <w:marRight w:val="0"/>
                                                                                      <w:marTop w:val="0"/>
                                                                                      <w:marBottom w:val="0"/>
                                                                                      <w:divBdr>
                                                                                        <w:top w:val="none" w:sz="0" w:space="0" w:color="auto"/>
                                                                                        <w:left w:val="none" w:sz="0" w:space="0" w:color="auto"/>
                                                                                        <w:bottom w:val="none" w:sz="0" w:space="0" w:color="auto"/>
                                                                                        <w:right w:val="none" w:sz="0" w:space="0" w:color="auto"/>
                                                                                      </w:divBdr>
                                                                                    </w:div>
                                                                                    <w:div w:id="486433043">
                                                                                      <w:marLeft w:val="0"/>
                                                                                      <w:marRight w:val="0"/>
                                                                                      <w:marTop w:val="0"/>
                                                                                      <w:marBottom w:val="0"/>
                                                                                      <w:divBdr>
                                                                                        <w:top w:val="none" w:sz="0" w:space="0" w:color="auto"/>
                                                                                        <w:left w:val="none" w:sz="0" w:space="0" w:color="auto"/>
                                                                                        <w:bottom w:val="none" w:sz="0" w:space="0" w:color="auto"/>
                                                                                        <w:right w:val="none" w:sz="0" w:space="0" w:color="auto"/>
                                                                                      </w:divBdr>
                                                                                    </w:div>
                                                                                    <w:div w:id="1083911012">
                                                                                      <w:marLeft w:val="0"/>
                                                                                      <w:marRight w:val="0"/>
                                                                                      <w:marTop w:val="0"/>
                                                                                      <w:marBottom w:val="0"/>
                                                                                      <w:divBdr>
                                                                                        <w:top w:val="none" w:sz="0" w:space="0" w:color="auto"/>
                                                                                        <w:left w:val="none" w:sz="0" w:space="0" w:color="auto"/>
                                                                                        <w:bottom w:val="none" w:sz="0" w:space="0" w:color="auto"/>
                                                                                        <w:right w:val="none" w:sz="0" w:space="0" w:color="auto"/>
                                                                                      </w:divBdr>
                                                                                    </w:div>
                                                                                    <w:div w:id="869488707">
                                                                                      <w:marLeft w:val="0"/>
                                                                                      <w:marRight w:val="0"/>
                                                                                      <w:marTop w:val="0"/>
                                                                                      <w:marBottom w:val="0"/>
                                                                                      <w:divBdr>
                                                                                        <w:top w:val="none" w:sz="0" w:space="0" w:color="auto"/>
                                                                                        <w:left w:val="none" w:sz="0" w:space="0" w:color="auto"/>
                                                                                        <w:bottom w:val="none" w:sz="0" w:space="0" w:color="auto"/>
                                                                                        <w:right w:val="none" w:sz="0" w:space="0" w:color="auto"/>
                                                                                      </w:divBdr>
                                                                                    </w:div>
                                                                                    <w:div w:id="801265142">
                                                                                      <w:marLeft w:val="0"/>
                                                                                      <w:marRight w:val="0"/>
                                                                                      <w:marTop w:val="0"/>
                                                                                      <w:marBottom w:val="0"/>
                                                                                      <w:divBdr>
                                                                                        <w:top w:val="none" w:sz="0" w:space="0" w:color="auto"/>
                                                                                        <w:left w:val="none" w:sz="0" w:space="0" w:color="auto"/>
                                                                                        <w:bottom w:val="none" w:sz="0" w:space="0" w:color="auto"/>
                                                                                        <w:right w:val="none" w:sz="0" w:space="0" w:color="auto"/>
                                                                                      </w:divBdr>
                                                                                    </w:div>
                                                                                    <w:div w:id="1431660870">
                                                                                      <w:marLeft w:val="0"/>
                                                                                      <w:marRight w:val="0"/>
                                                                                      <w:marTop w:val="0"/>
                                                                                      <w:marBottom w:val="0"/>
                                                                                      <w:divBdr>
                                                                                        <w:top w:val="none" w:sz="0" w:space="0" w:color="auto"/>
                                                                                        <w:left w:val="none" w:sz="0" w:space="0" w:color="auto"/>
                                                                                        <w:bottom w:val="none" w:sz="0" w:space="0" w:color="auto"/>
                                                                                        <w:right w:val="none" w:sz="0" w:space="0" w:color="auto"/>
                                                                                      </w:divBdr>
                                                                                    </w:div>
                                                                                    <w:div w:id="1323578689">
                                                                                      <w:marLeft w:val="0"/>
                                                                                      <w:marRight w:val="0"/>
                                                                                      <w:marTop w:val="0"/>
                                                                                      <w:marBottom w:val="0"/>
                                                                                      <w:divBdr>
                                                                                        <w:top w:val="none" w:sz="0" w:space="0" w:color="auto"/>
                                                                                        <w:left w:val="none" w:sz="0" w:space="0" w:color="auto"/>
                                                                                        <w:bottom w:val="none" w:sz="0" w:space="0" w:color="auto"/>
                                                                                        <w:right w:val="none" w:sz="0" w:space="0" w:color="auto"/>
                                                                                      </w:divBdr>
                                                                                    </w:div>
                                                                                    <w:div w:id="485322161">
                                                                                      <w:marLeft w:val="0"/>
                                                                                      <w:marRight w:val="0"/>
                                                                                      <w:marTop w:val="0"/>
                                                                                      <w:marBottom w:val="0"/>
                                                                                      <w:divBdr>
                                                                                        <w:top w:val="none" w:sz="0" w:space="0" w:color="auto"/>
                                                                                        <w:left w:val="none" w:sz="0" w:space="0" w:color="auto"/>
                                                                                        <w:bottom w:val="none" w:sz="0" w:space="0" w:color="auto"/>
                                                                                        <w:right w:val="none" w:sz="0" w:space="0" w:color="auto"/>
                                                                                      </w:divBdr>
                                                                                    </w:div>
                                                                                    <w:div w:id="964580685">
                                                                                      <w:marLeft w:val="0"/>
                                                                                      <w:marRight w:val="0"/>
                                                                                      <w:marTop w:val="0"/>
                                                                                      <w:marBottom w:val="0"/>
                                                                                      <w:divBdr>
                                                                                        <w:top w:val="none" w:sz="0" w:space="0" w:color="auto"/>
                                                                                        <w:left w:val="none" w:sz="0" w:space="0" w:color="auto"/>
                                                                                        <w:bottom w:val="none" w:sz="0" w:space="0" w:color="auto"/>
                                                                                        <w:right w:val="none" w:sz="0" w:space="0" w:color="auto"/>
                                                                                      </w:divBdr>
                                                                                    </w:div>
                                                                                    <w:div w:id="494035582">
                                                                                      <w:marLeft w:val="0"/>
                                                                                      <w:marRight w:val="0"/>
                                                                                      <w:marTop w:val="0"/>
                                                                                      <w:marBottom w:val="0"/>
                                                                                      <w:divBdr>
                                                                                        <w:top w:val="none" w:sz="0" w:space="0" w:color="auto"/>
                                                                                        <w:left w:val="none" w:sz="0" w:space="0" w:color="auto"/>
                                                                                        <w:bottom w:val="none" w:sz="0" w:space="0" w:color="auto"/>
                                                                                        <w:right w:val="none" w:sz="0" w:space="0" w:color="auto"/>
                                                                                      </w:divBdr>
                                                                                    </w:div>
                                                                                    <w:div w:id="591473037">
                                                                                      <w:marLeft w:val="0"/>
                                                                                      <w:marRight w:val="0"/>
                                                                                      <w:marTop w:val="0"/>
                                                                                      <w:marBottom w:val="0"/>
                                                                                      <w:divBdr>
                                                                                        <w:top w:val="none" w:sz="0" w:space="0" w:color="auto"/>
                                                                                        <w:left w:val="none" w:sz="0" w:space="0" w:color="auto"/>
                                                                                        <w:bottom w:val="none" w:sz="0" w:space="0" w:color="auto"/>
                                                                                        <w:right w:val="none" w:sz="0" w:space="0" w:color="auto"/>
                                                                                      </w:divBdr>
                                                                                    </w:div>
                                                                                    <w:div w:id="369109575">
                                                                                      <w:marLeft w:val="0"/>
                                                                                      <w:marRight w:val="0"/>
                                                                                      <w:marTop w:val="0"/>
                                                                                      <w:marBottom w:val="0"/>
                                                                                      <w:divBdr>
                                                                                        <w:top w:val="none" w:sz="0" w:space="0" w:color="auto"/>
                                                                                        <w:left w:val="none" w:sz="0" w:space="0" w:color="auto"/>
                                                                                        <w:bottom w:val="none" w:sz="0" w:space="0" w:color="auto"/>
                                                                                        <w:right w:val="none" w:sz="0" w:space="0" w:color="auto"/>
                                                                                      </w:divBdr>
                                                                                    </w:div>
                                                                                    <w:div w:id="133378815">
                                                                                      <w:marLeft w:val="0"/>
                                                                                      <w:marRight w:val="0"/>
                                                                                      <w:marTop w:val="0"/>
                                                                                      <w:marBottom w:val="0"/>
                                                                                      <w:divBdr>
                                                                                        <w:top w:val="none" w:sz="0" w:space="0" w:color="auto"/>
                                                                                        <w:left w:val="none" w:sz="0" w:space="0" w:color="auto"/>
                                                                                        <w:bottom w:val="none" w:sz="0" w:space="0" w:color="auto"/>
                                                                                        <w:right w:val="none" w:sz="0" w:space="0" w:color="auto"/>
                                                                                      </w:divBdr>
                                                                                    </w:div>
                                                                                    <w:div w:id="148137794">
                                                                                      <w:marLeft w:val="0"/>
                                                                                      <w:marRight w:val="0"/>
                                                                                      <w:marTop w:val="0"/>
                                                                                      <w:marBottom w:val="0"/>
                                                                                      <w:divBdr>
                                                                                        <w:top w:val="none" w:sz="0" w:space="0" w:color="auto"/>
                                                                                        <w:left w:val="none" w:sz="0" w:space="0" w:color="auto"/>
                                                                                        <w:bottom w:val="none" w:sz="0" w:space="0" w:color="auto"/>
                                                                                        <w:right w:val="none" w:sz="0" w:space="0" w:color="auto"/>
                                                                                      </w:divBdr>
                                                                                    </w:div>
                                                                                    <w:div w:id="8678832">
                                                                                      <w:marLeft w:val="0"/>
                                                                                      <w:marRight w:val="0"/>
                                                                                      <w:marTop w:val="0"/>
                                                                                      <w:marBottom w:val="0"/>
                                                                                      <w:divBdr>
                                                                                        <w:top w:val="none" w:sz="0" w:space="0" w:color="auto"/>
                                                                                        <w:left w:val="none" w:sz="0" w:space="0" w:color="auto"/>
                                                                                        <w:bottom w:val="none" w:sz="0" w:space="0" w:color="auto"/>
                                                                                        <w:right w:val="none" w:sz="0" w:space="0" w:color="auto"/>
                                                                                      </w:divBdr>
                                                                                    </w:div>
                                                                                    <w:div w:id="30455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9257043">
      <w:bodyDiv w:val="1"/>
      <w:marLeft w:val="0"/>
      <w:marRight w:val="0"/>
      <w:marTop w:val="0"/>
      <w:marBottom w:val="0"/>
      <w:divBdr>
        <w:top w:val="none" w:sz="0" w:space="0" w:color="auto"/>
        <w:left w:val="none" w:sz="0" w:space="0" w:color="auto"/>
        <w:bottom w:val="none" w:sz="0" w:space="0" w:color="auto"/>
        <w:right w:val="none" w:sz="0" w:space="0" w:color="auto"/>
      </w:divBdr>
      <w:divsChild>
        <w:div w:id="1318266172">
          <w:marLeft w:val="0"/>
          <w:marRight w:val="0"/>
          <w:marTop w:val="0"/>
          <w:marBottom w:val="0"/>
          <w:divBdr>
            <w:top w:val="none" w:sz="0" w:space="0" w:color="auto"/>
            <w:left w:val="none" w:sz="0" w:space="0" w:color="auto"/>
            <w:bottom w:val="none" w:sz="0" w:space="0" w:color="auto"/>
            <w:right w:val="none" w:sz="0" w:space="0" w:color="auto"/>
          </w:divBdr>
          <w:divsChild>
            <w:div w:id="884102095">
              <w:marLeft w:val="0"/>
              <w:marRight w:val="0"/>
              <w:marTop w:val="0"/>
              <w:marBottom w:val="0"/>
              <w:divBdr>
                <w:top w:val="none" w:sz="0" w:space="0" w:color="auto"/>
                <w:left w:val="none" w:sz="0" w:space="0" w:color="auto"/>
                <w:bottom w:val="none" w:sz="0" w:space="0" w:color="auto"/>
                <w:right w:val="none" w:sz="0" w:space="0" w:color="auto"/>
              </w:divBdr>
              <w:divsChild>
                <w:div w:id="480999010">
                  <w:marLeft w:val="0"/>
                  <w:marRight w:val="0"/>
                  <w:marTop w:val="0"/>
                  <w:marBottom w:val="0"/>
                  <w:divBdr>
                    <w:top w:val="none" w:sz="0" w:space="0" w:color="auto"/>
                    <w:left w:val="none" w:sz="0" w:space="0" w:color="auto"/>
                    <w:bottom w:val="none" w:sz="0" w:space="0" w:color="auto"/>
                    <w:right w:val="none" w:sz="0" w:space="0" w:color="auto"/>
                  </w:divBdr>
                  <w:divsChild>
                    <w:div w:id="106957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9055562">
      <w:bodyDiv w:val="1"/>
      <w:marLeft w:val="0"/>
      <w:marRight w:val="0"/>
      <w:marTop w:val="0"/>
      <w:marBottom w:val="0"/>
      <w:divBdr>
        <w:top w:val="none" w:sz="0" w:space="0" w:color="auto"/>
        <w:left w:val="none" w:sz="0" w:space="0" w:color="auto"/>
        <w:bottom w:val="none" w:sz="0" w:space="0" w:color="auto"/>
        <w:right w:val="none" w:sz="0" w:space="0" w:color="auto"/>
      </w:divBdr>
      <w:divsChild>
        <w:div w:id="274024983">
          <w:marLeft w:val="0"/>
          <w:marRight w:val="0"/>
          <w:marTop w:val="0"/>
          <w:marBottom w:val="0"/>
          <w:divBdr>
            <w:top w:val="none" w:sz="0" w:space="0" w:color="auto"/>
            <w:left w:val="none" w:sz="0" w:space="0" w:color="auto"/>
            <w:bottom w:val="none" w:sz="0" w:space="0" w:color="auto"/>
            <w:right w:val="none" w:sz="0" w:space="0" w:color="auto"/>
          </w:divBdr>
          <w:divsChild>
            <w:div w:id="745303338">
              <w:marLeft w:val="0"/>
              <w:marRight w:val="0"/>
              <w:marTop w:val="0"/>
              <w:marBottom w:val="0"/>
              <w:divBdr>
                <w:top w:val="none" w:sz="0" w:space="0" w:color="auto"/>
                <w:left w:val="none" w:sz="0" w:space="0" w:color="auto"/>
                <w:bottom w:val="none" w:sz="0" w:space="0" w:color="auto"/>
                <w:right w:val="none" w:sz="0" w:space="0" w:color="auto"/>
              </w:divBdr>
              <w:divsChild>
                <w:div w:id="1304118735">
                  <w:marLeft w:val="0"/>
                  <w:marRight w:val="0"/>
                  <w:marTop w:val="0"/>
                  <w:marBottom w:val="0"/>
                  <w:divBdr>
                    <w:top w:val="none" w:sz="0" w:space="0" w:color="auto"/>
                    <w:left w:val="none" w:sz="0" w:space="0" w:color="auto"/>
                    <w:bottom w:val="none" w:sz="0" w:space="0" w:color="auto"/>
                    <w:right w:val="none" w:sz="0" w:space="0" w:color="auto"/>
                  </w:divBdr>
                  <w:divsChild>
                    <w:div w:id="1129982147">
                      <w:marLeft w:val="0"/>
                      <w:marRight w:val="0"/>
                      <w:marTop w:val="0"/>
                      <w:marBottom w:val="0"/>
                      <w:divBdr>
                        <w:top w:val="none" w:sz="0" w:space="0" w:color="auto"/>
                        <w:left w:val="none" w:sz="0" w:space="0" w:color="auto"/>
                        <w:bottom w:val="none" w:sz="0" w:space="0" w:color="auto"/>
                        <w:right w:val="none" w:sz="0" w:space="0" w:color="auto"/>
                      </w:divBdr>
                      <w:divsChild>
                        <w:div w:id="992752755">
                          <w:marLeft w:val="0"/>
                          <w:marRight w:val="0"/>
                          <w:marTop w:val="0"/>
                          <w:marBottom w:val="0"/>
                          <w:divBdr>
                            <w:top w:val="none" w:sz="0" w:space="0" w:color="auto"/>
                            <w:left w:val="none" w:sz="0" w:space="0" w:color="auto"/>
                            <w:bottom w:val="none" w:sz="0" w:space="0" w:color="auto"/>
                            <w:right w:val="none" w:sz="0" w:space="0" w:color="auto"/>
                          </w:divBdr>
                          <w:divsChild>
                            <w:div w:id="809975947">
                              <w:marLeft w:val="0"/>
                              <w:marRight w:val="300"/>
                              <w:marTop w:val="180"/>
                              <w:marBottom w:val="0"/>
                              <w:divBdr>
                                <w:top w:val="none" w:sz="0" w:space="0" w:color="auto"/>
                                <w:left w:val="none" w:sz="0" w:space="0" w:color="auto"/>
                                <w:bottom w:val="none" w:sz="0" w:space="0" w:color="auto"/>
                                <w:right w:val="none" w:sz="0" w:space="0" w:color="auto"/>
                              </w:divBdr>
                              <w:divsChild>
                                <w:div w:id="168625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6953198">
          <w:marLeft w:val="0"/>
          <w:marRight w:val="0"/>
          <w:marTop w:val="0"/>
          <w:marBottom w:val="0"/>
          <w:divBdr>
            <w:top w:val="none" w:sz="0" w:space="0" w:color="auto"/>
            <w:left w:val="none" w:sz="0" w:space="0" w:color="auto"/>
            <w:bottom w:val="none" w:sz="0" w:space="0" w:color="auto"/>
            <w:right w:val="none" w:sz="0" w:space="0" w:color="auto"/>
          </w:divBdr>
          <w:divsChild>
            <w:div w:id="1760560024">
              <w:marLeft w:val="0"/>
              <w:marRight w:val="0"/>
              <w:marTop w:val="0"/>
              <w:marBottom w:val="0"/>
              <w:divBdr>
                <w:top w:val="none" w:sz="0" w:space="0" w:color="auto"/>
                <w:left w:val="none" w:sz="0" w:space="0" w:color="auto"/>
                <w:bottom w:val="none" w:sz="0" w:space="0" w:color="auto"/>
                <w:right w:val="none" w:sz="0" w:space="0" w:color="auto"/>
              </w:divBdr>
              <w:divsChild>
                <w:div w:id="826045628">
                  <w:marLeft w:val="0"/>
                  <w:marRight w:val="0"/>
                  <w:marTop w:val="0"/>
                  <w:marBottom w:val="0"/>
                  <w:divBdr>
                    <w:top w:val="none" w:sz="0" w:space="0" w:color="auto"/>
                    <w:left w:val="none" w:sz="0" w:space="0" w:color="auto"/>
                    <w:bottom w:val="none" w:sz="0" w:space="0" w:color="auto"/>
                    <w:right w:val="none" w:sz="0" w:space="0" w:color="auto"/>
                  </w:divBdr>
                  <w:divsChild>
                    <w:div w:id="1388381075">
                      <w:marLeft w:val="0"/>
                      <w:marRight w:val="0"/>
                      <w:marTop w:val="0"/>
                      <w:marBottom w:val="0"/>
                      <w:divBdr>
                        <w:top w:val="none" w:sz="0" w:space="0" w:color="auto"/>
                        <w:left w:val="none" w:sz="0" w:space="0" w:color="auto"/>
                        <w:bottom w:val="none" w:sz="0" w:space="0" w:color="auto"/>
                        <w:right w:val="none" w:sz="0" w:space="0" w:color="auto"/>
                      </w:divBdr>
                      <w:divsChild>
                        <w:div w:id="199047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0560240">
      <w:bodyDiv w:val="1"/>
      <w:marLeft w:val="0"/>
      <w:marRight w:val="0"/>
      <w:marTop w:val="0"/>
      <w:marBottom w:val="0"/>
      <w:divBdr>
        <w:top w:val="none" w:sz="0" w:space="0" w:color="auto"/>
        <w:left w:val="none" w:sz="0" w:space="0" w:color="auto"/>
        <w:bottom w:val="none" w:sz="0" w:space="0" w:color="auto"/>
        <w:right w:val="none" w:sz="0" w:space="0" w:color="auto"/>
      </w:divBdr>
      <w:divsChild>
        <w:div w:id="1946886476">
          <w:marLeft w:val="0"/>
          <w:marRight w:val="0"/>
          <w:marTop w:val="0"/>
          <w:marBottom w:val="0"/>
          <w:divBdr>
            <w:top w:val="none" w:sz="0" w:space="0" w:color="auto"/>
            <w:left w:val="none" w:sz="0" w:space="0" w:color="auto"/>
            <w:bottom w:val="none" w:sz="0" w:space="0" w:color="auto"/>
            <w:right w:val="none" w:sz="0" w:space="0" w:color="auto"/>
          </w:divBdr>
          <w:divsChild>
            <w:div w:id="2111654567">
              <w:marLeft w:val="0"/>
              <w:marRight w:val="0"/>
              <w:marTop w:val="0"/>
              <w:marBottom w:val="0"/>
              <w:divBdr>
                <w:top w:val="none" w:sz="0" w:space="0" w:color="auto"/>
                <w:left w:val="none" w:sz="0" w:space="0" w:color="auto"/>
                <w:bottom w:val="none" w:sz="0" w:space="0" w:color="auto"/>
                <w:right w:val="none" w:sz="0" w:space="0" w:color="auto"/>
              </w:divBdr>
              <w:divsChild>
                <w:div w:id="782574100">
                  <w:marLeft w:val="0"/>
                  <w:marRight w:val="0"/>
                  <w:marTop w:val="0"/>
                  <w:marBottom w:val="0"/>
                  <w:divBdr>
                    <w:top w:val="none" w:sz="0" w:space="0" w:color="auto"/>
                    <w:left w:val="none" w:sz="0" w:space="0" w:color="auto"/>
                    <w:bottom w:val="none" w:sz="0" w:space="0" w:color="auto"/>
                    <w:right w:val="none" w:sz="0" w:space="0" w:color="auto"/>
                  </w:divBdr>
                  <w:divsChild>
                    <w:div w:id="12119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1945417">
      <w:bodyDiv w:val="1"/>
      <w:marLeft w:val="0"/>
      <w:marRight w:val="0"/>
      <w:marTop w:val="0"/>
      <w:marBottom w:val="0"/>
      <w:divBdr>
        <w:top w:val="none" w:sz="0" w:space="0" w:color="auto"/>
        <w:left w:val="none" w:sz="0" w:space="0" w:color="auto"/>
        <w:bottom w:val="none" w:sz="0" w:space="0" w:color="auto"/>
        <w:right w:val="none" w:sz="0" w:space="0" w:color="auto"/>
      </w:divBdr>
      <w:divsChild>
        <w:div w:id="380980913">
          <w:marLeft w:val="0"/>
          <w:marRight w:val="0"/>
          <w:marTop w:val="0"/>
          <w:marBottom w:val="0"/>
          <w:divBdr>
            <w:top w:val="none" w:sz="0" w:space="0" w:color="auto"/>
            <w:left w:val="none" w:sz="0" w:space="0" w:color="auto"/>
            <w:bottom w:val="none" w:sz="0" w:space="0" w:color="auto"/>
            <w:right w:val="none" w:sz="0" w:space="0" w:color="auto"/>
          </w:divBdr>
          <w:divsChild>
            <w:div w:id="1989242184">
              <w:marLeft w:val="0"/>
              <w:marRight w:val="0"/>
              <w:marTop w:val="0"/>
              <w:marBottom w:val="0"/>
              <w:divBdr>
                <w:top w:val="none" w:sz="0" w:space="0" w:color="auto"/>
                <w:left w:val="none" w:sz="0" w:space="0" w:color="auto"/>
                <w:bottom w:val="none" w:sz="0" w:space="0" w:color="auto"/>
                <w:right w:val="none" w:sz="0" w:space="0" w:color="auto"/>
              </w:divBdr>
              <w:divsChild>
                <w:div w:id="330446995">
                  <w:marLeft w:val="0"/>
                  <w:marRight w:val="0"/>
                  <w:marTop w:val="0"/>
                  <w:marBottom w:val="0"/>
                  <w:divBdr>
                    <w:top w:val="none" w:sz="0" w:space="0" w:color="auto"/>
                    <w:left w:val="none" w:sz="0" w:space="0" w:color="auto"/>
                    <w:bottom w:val="none" w:sz="0" w:space="0" w:color="auto"/>
                    <w:right w:val="none" w:sz="0" w:space="0" w:color="auto"/>
                  </w:divBdr>
                  <w:divsChild>
                    <w:div w:id="181175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oftwarezaken.nl/2018/01/gdpr-avg-in-10-stappen/" TargetMode="Externa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softwarezaken.nl/2021/12/iso-27001-certificatie-aanvraag/" TargetMode="External"/><Relationship Id="rId17" Type="http://schemas.openxmlformats.org/officeDocument/2006/relationships/hyperlink" Target="https://internet.nl" TargetMode="External"/><Relationship Id="rId2" Type="http://schemas.openxmlformats.org/officeDocument/2006/relationships/numbering" Target="numbering.xml"/><Relationship Id="rId16" Type="http://schemas.openxmlformats.org/officeDocument/2006/relationships/hyperlink" Target="https://www.ssllabs.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oftwarezaken.nl/2017/03/samenvatting-iso-27001-informatie-beveiliging/" TargetMode="External"/><Relationship Id="rId5" Type="http://schemas.openxmlformats.org/officeDocument/2006/relationships/webSettings" Target="webSettings.xml"/><Relationship Id="rId15" Type="http://schemas.openxmlformats.org/officeDocument/2006/relationships/hyperlink" Target="https://en.wikipedia.org/wiki/PDCA" TargetMode="External"/><Relationship Id="rId10" Type="http://schemas.openxmlformats.org/officeDocument/2006/relationships/hyperlink" Target="https://softwarezaken.nl/2022/01/gratis-27001-avg-template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creativecommons.org/licenses/by/4.0/" TargetMode="External"/><Relationship Id="rId14" Type="http://schemas.openxmlformats.org/officeDocument/2006/relationships/hyperlink" Target="https://softwarezaken.nl/security-verified/" TargetMode="External"/></Relationships>
</file>

<file path=word/theme/theme1.xml><?xml version="1.0" encoding="utf-8"?>
<a:theme xmlns:a="http://schemas.openxmlformats.org/drawingml/2006/main" name="Black">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B5E520-B40C-E148-9396-4F4E12DD6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43</Pages>
  <Words>11089</Words>
  <Characters>63212</Characters>
  <Application>Microsoft Office Word</Application>
  <DocSecurity>0</DocSecurity>
  <Lines>526</Lines>
  <Paragraphs>148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74153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sieuwert van Otterloo</dc:creator>
  <cp:keywords/>
  <dc:description/>
  <cp:lastModifiedBy>Sieuwert van Otterloo</cp:lastModifiedBy>
  <cp:revision>2</cp:revision>
  <cp:lastPrinted>2018-09-03T12:38:00Z</cp:lastPrinted>
  <dcterms:created xsi:type="dcterms:W3CDTF">2023-01-24T12:17:00Z</dcterms:created>
  <dcterms:modified xsi:type="dcterms:W3CDTF">2023-01-24T12:17:00Z</dcterms:modified>
</cp:coreProperties>
</file>